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BD7A1C6" w14:textId="7D18B885" w:rsidR="006805D8" w:rsidRDefault="007A3015" w:rsidP="008E79BA">
      <w:r>
        <w:rPr>
          <w:rFonts w:ascii="Open Sans" w:hAnsi="Open Sans" w:cs="Open Sans"/>
          <w:noProof/>
        </w:rPr>
        <mc:AlternateContent>
          <mc:Choice Requires="wpg">
            <w:drawing>
              <wp:anchor distT="0" distB="0" distL="114300" distR="114300" simplePos="0" relativeHeight="251728896" behindDoc="0" locked="0" layoutInCell="1" allowOverlap="1" wp14:anchorId="2EA94F16" wp14:editId="17BD444F">
                <wp:simplePos x="0" y="0"/>
                <wp:positionH relativeFrom="column">
                  <wp:posOffset>381000</wp:posOffset>
                </wp:positionH>
                <wp:positionV relativeFrom="paragraph">
                  <wp:posOffset>3343275</wp:posOffset>
                </wp:positionV>
                <wp:extent cx="6965950" cy="6428105"/>
                <wp:effectExtent l="0" t="0" r="0" b="0"/>
                <wp:wrapNone/>
                <wp:docPr id="14" name="Group 14"/>
                <wp:cNvGraphicFramePr/>
                <a:graphic xmlns:a="http://schemas.openxmlformats.org/drawingml/2006/main">
                  <a:graphicData uri="http://schemas.microsoft.com/office/word/2010/wordprocessingGroup">
                    <wpg:wgp>
                      <wpg:cNvGrpSpPr/>
                      <wpg:grpSpPr>
                        <a:xfrm>
                          <a:off x="0" y="0"/>
                          <a:ext cx="6965950" cy="6428105"/>
                          <a:chOff x="-5" y="0"/>
                          <a:chExt cx="4700149" cy="6429566"/>
                        </a:xfrm>
                      </wpg:grpSpPr>
                      <wps:wsp>
                        <wps:cNvPr id="18" name="Text Box 18"/>
                        <wps:cNvSpPr txBox="1"/>
                        <wps:spPr>
                          <a:xfrm>
                            <a:off x="-5" y="0"/>
                            <a:ext cx="4643494" cy="6429566"/>
                          </a:xfrm>
                          <a:prstGeom prst="rect">
                            <a:avLst/>
                          </a:prstGeom>
                          <a:noFill/>
                          <a:ln w="6350">
                            <a:noFill/>
                          </a:ln>
                        </wps:spPr>
                        <wps:txbx>
                          <w:txbxContent>
                            <w:p w14:paraId="71ABCA79" w14:textId="4404A6C6" w:rsidR="0004696A" w:rsidRPr="00322F78" w:rsidRDefault="0004696A" w:rsidP="008B3E4F">
                              <w:pPr>
                                <w:rPr>
                                  <w:rFonts w:ascii="Lora" w:eastAsia="Times New Roman" w:hAnsi="Lora" w:cs="Arial"/>
                                  <w:b/>
                                  <w:bCs/>
                                </w:rPr>
                              </w:pPr>
                              <w:r w:rsidRPr="00322F78">
                                <w:rPr>
                                  <w:rFonts w:ascii="Lora" w:eastAsia="Times New Roman" w:hAnsi="Lora" w:cs="Arial"/>
                                  <w:b/>
                                  <w:bCs/>
                                </w:rPr>
                                <w:t xml:space="preserve">Dear Ms. </w:t>
                              </w:r>
                              <w:r w:rsidR="00A41EE2">
                                <w:rPr>
                                  <w:rFonts w:ascii="Lora" w:eastAsia="Times New Roman" w:hAnsi="Lora" w:cs="Arial"/>
                                  <w:b/>
                                  <w:bCs/>
                                </w:rPr>
                                <w:t>Ryan</w:t>
                              </w:r>
                              <w:r w:rsidRPr="00322F78">
                                <w:rPr>
                                  <w:rFonts w:ascii="Lora" w:eastAsia="Times New Roman" w:hAnsi="Lora" w:cs="Arial"/>
                                  <w:b/>
                                  <w:bCs/>
                                </w:rPr>
                                <w:t>:</w:t>
                              </w:r>
                            </w:p>
                            <w:p w14:paraId="3679E8C1" w14:textId="77777777" w:rsidR="00863CBF" w:rsidRPr="00863CBF" w:rsidRDefault="00863CBF" w:rsidP="00863CBF">
                              <w:pPr>
                                <w:widowControl/>
                                <w:autoSpaceDE/>
                                <w:autoSpaceDN/>
                                <w:rPr>
                                  <w:rFonts w:ascii="Times New Roman" w:eastAsia="Times New Roman" w:hAnsi="Times New Roman" w:cs="Times New Roman"/>
                                  <w:sz w:val="24"/>
                                  <w:szCs w:val="24"/>
                                </w:rPr>
                              </w:pPr>
                              <w:r w:rsidRPr="00863CBF">
                                <w:rPr>
                                  <w:rFonts w:ascii="Open Sans" w:eastAsia="Times New Roman" w:hAnsi="Open Sans" w:cs="Open Sans"/>
                                  <w:color w:val="000000"/>
                                </w:rPr>
                                <w:t>As someone who has spent the last 6 years striving to improve my financial literacy, I am intimately familiar with SmartAsset’s value. For instance, I used your retirement calculator to set my 401(k) contribution rate after college graduation. Improving financial literacy is the best vehicle to address income inequality, and I would love to help SmartAsset in that fight as a data analyst.</w:t>
                              </w:r>
                            </w:p>
                            <w:p w14:paraId="7DE30568" w14:textId="77777777" w:rsidR="00863CBF" w:rsidRPr="00863CBF" w:rsidRDefault="00863CBF" w:rsidP="00863CBF">
                              <w:pPr>
                                <w:widowControl/>
                                <w:autoSpaceDE/>
                                <w:autoSpaceDN/>
                                <w:rPr>
                                  <w:rFonts w:ascii="Times New Roman" w:eastAsia="Times New Roman" w:hAnsi="Times New Roman" w:cs="Times New Roman"/>
                                  <w:sz w:val="24"/>
                                  <w:szCs w:val="24"/>
                                </w:rPr>
                              </w:pPr>
                            </w:p>
                            <w:p w14:paraId="09536A0F" w14:textId="77777777" w:rsidR="00863CBF" w:rsidRPr="00863CBF" w:rsidRDefault="00863CBF" w:rsidP="00863CBF">
                              <w:pPr>
                                <w:widowControl/>
                                <w:autoSpaceDE/>
                                <w:autoSpaceDN/>
                                <w:rPr>
                                  <w:rFonts w:ascii="Times New Roman" w:eastAsia="Times New Roman" w:hAnsi="Times New Roman" w:cs="Times New Roman"/>
                                  <w:sz w:val="24"/>
                                  <w:szCs w:val="24"/>
                                </w:rPr>
                              </w:pPr>
                              <w:r w:rsidRPr="00863CBF">
                                <w:rPr>
                                  <w:rFonts w:ascii="Open Sans" w:eastAsia="Times New Roman" w:hAnsi="Open Sans" w:cs="Open Sans"/>
                                  <w:color w:val="000000"/>
                                </w:rPr>
                                <w:t>As SmartAsset works to scale growth, I know one of the most difficult challenges is setting up proper marketing attribution to assess the efficacy of each marketing channel. While at Sensio Marketing, I was instrumental in developing real-time dashboards showing the ROI of ad spend across channels. This required coordination between data engineering to create query-able databases, marketing to understand important KPIs, and the testing team to validate different attribution models for the creation of dashboards. This attribution framework helped our team increase paid ad spend ROI by over 29 percent year over year.</w:t>
                              </w:r>
                            </w:p>
                            <w:p w14:paraId="60187DEA" w14:textId="77777777" w:rsidR="00863CBF" w:rsidRPr="00863CBF" w:rsidRDefault="00863CBF" w:rsidP="00863CBF">
                              <w:pPr>
                                <w:widowControl/>
                                <w:autoSpaceDE/>
                                <w:autoSpaceDN/>
                                <w:rPr>
                                  <w:rFonts w:ascii="Times New Roman" w:eastAsia="Times New Roman" w:hAnsi="Times New Roman" w:cs="Times New Roman"/>
                                  <w:sz w:val="24"/>
                                  <w:szCs w:val="24"/>
                                </w:rPr>
                              </w:pPr>
                            </w:p>
                            <w:p w14:paraId="26A36A41" w14:textId="77777777" w:rsidR="00863CBF" w:rsidRPr="00863CBF" w:rsidRDefault="00863CBF" w:rsidP="00863CBF">
                              <w:pPr>
                                <w:widowControl/>
                                <w:autoSpaceDE/>
                                <w:autoSpaceDN/>
                                <w:rPr>
                                  <w:rFonts w:ascii="Times New Roman" w:eastAsia="Times New Roman" w:hAnsi="Times New Roman" w:cs="Times New Roman"/>
                                  <w:sz w:val="24"/>
                                  <w:szCs w:val="24"/>
                                </w:rPr>
                              </w:pPr>
                              <w:r w:rsidRPr="00863CBF">
                                <w:rPr>
                                  <w:rFonts w:ascii="Open Sans" w:eastAsia="Times New Roman" w:hAnsi="Open Sans" w:cs="Open Sans"/>
                                  <w:color w:val="000000"/>
                                </w:rPr>
                                <w:t>Data without context can be misleading, so I have learned to tell a story with data instead of just building reports. At Chegg, I worked closely with the user research and product marketing teams to build a funnel detailing where users were dropping off in the flow to view questions. Through user research, we collected qualitative data that informed us of potential drop-off areas. After testing product versions to address those areas to determine the impact on conversion rate, that rate improved iteratively by 171 percent over 8 months. </w:t>
                              </w:r>
                            </w:p>
                            <w:p w14:paraId="662FF6D5" w14:textId="77777777" w:rsidR="00863CBF" w:rsidRPr="00863CBF" w:rsidRDefault="00863CBF" w:rsidP="00863CBF">
                              <w:pPr>
                                <w:widowControl/>
                                <w:autoSpaceDE/>
                                <w:autoSpaceDN/>
                                <w:rPr>
                                  <w:rFonts w:ascii="Times New Roman" w:eastAsia="Times New Roman" w:hAnsi="Times New Roman" w:cs="Times New Roman"/>
                                  <w:sz w:val="24"/>
                                  <w:szCs w:val="24"/>
                                </w:rPr>
                              </w:pPr>
                            </w:p>
                            <w:p w14:paraId="591D448F" w14:textId="77777777" w:rsidR="00863CBF" w:rsidRPr="00863CBF" w:rsidRDefault="00863CBF" w:rsidP="00863CBF">
                              <w:pPr>
                                <w:widowControl/>
                                <w:autoSpaceDE/>
                                <w:autoSpaceDN/>
                                <w:rPr>
                                  <w:rFonts w:ascii="Times New Roman" w:eastAsia="Times New Roman" w:hAnsi="Times New Roman" w:cs="Times New Roman"/>
                                  <w:sz w:val="24"/>
                                  <w:szCs w:val="24"/>
                                </w:rPr>
                              </w:pPr>
                              <w:r w:rsidRPr="00863CBF">
                                <w:rPr>
                                  <w:rFonts w:ascii="Open Sans" w:eastAsia="Times New Roman" w:hAnsi="Open Sans" w:cs="Open Sans"/>
                                  <w:color w:val="000000"/>
                                </w:rPr>
                                <w:t>Once reports are live and have been tested to verify utility for the proper stakeholders, I implement automation to streamline the creation of reports and reduce errors. I want to help SmartAsset automate as many reports as possible to reduce hours spent fetching, preparing, and visualizing data—allowing more time to work on higher-value projects and minimizing errors in automation.</w:t>
                              </w:r>
                            </w:p>
                            <w:p w14:paraId="52DC1377" w14:textId="77777777" w:rsidR="00863CBF" w:rsidRPr="00863CBF" w:rsidRDefault="00863CBF" w:rsidP="00863CBF">
                              <w:pPr>
                                <w:widowControl/>
                                <w:autoSpaceDE/>
                                <w:autoSpaceDN/>
                                <w:rPr>
                                  <w:rFonts w:ascii="Times New Roman" w:eastAsia="Times New Roman" w:hAnsi="Times New Roman" w:cs="Times New Roman"/>
                                  <w:sz w:val="24"/>
                                  <w:szCs w:val="24"/>
                                </w:rPr>
                              </w:pPr>
                            </w:p>
                            <w:p w14:paraId="5FE39D30" w14:textId="77777777" w:rsidR="00863CBF" w:rsidRPr="00863CBF" w:rsidRDefault="00863CBF" w:rsidP="00863CBF">
                              <w:pPr>
                                <w:widowControl/>
                                <w:autoSpaceDE/>
                                <w:autoSpaceDN/>
                                <w:rPr>
                                  <w:rFonts w:ascii="Times New Roman" w:eastAsia="Times New Roman" w:hAnsi="Times New Roman" w:cs="Times New Roman"/>
                                  <w:sz w:val="24"/>
                                  <w:szCs w:val="24"/>
                                </w:rPr>
                              </w:pPr>
                              <w:r w:rsidRPr="00863CBF">
                                <w:rPr>
                                  <w:rFonts w:ascii="Open Sans" w:eastAsia="Times New Roman" w:hAnsi="Open Sans" w:cs="Open Sans"/>
                                  <w:color w:val="000000"/>
                                </w:rPr>
                                <w:t>I am excited about the prospect of helping SmartAsset reach more people like myself who are struggling with what to do with their finances as early professionals. I welcome the opportunity to share more with you about how my experience can help SmartAsset’s marketing team reach more potential users through accurate attribution, product analytics, and automation.</w:t>
                              </w:r>
                            </w:p>
                            <w:p w14:paraId="6E146957" w14:textId="2F179347" w:rsidR="0004696A" w:rsidRPr="00DF0B81" w:rsidRDefault="0004696A" w:rsidP="00B703B7">
                              <w:pPr>
                                <w:spacing w:afterLines="50" w:after="120"/>
                                <w:rPr>
                                  <w:rFonts w:ascii="Open Sans" w:eastAsia="Times New Roman" w:hAnsi="Open Sans" w:cs="Open Sans"/>
                                </w:rPr>
                              </w:pPr>
                            </w:p>
                            <w:p w14:paraId="1409B155" w14:textId="54BA4831" w:rsidR="0030377B" w:rsidRDefault="00863CBF" w:rsidP="0030377B">
                              <w:pPr>
                                <w:rPr>
                                  <w:rFonts w:ascii="Open Sans" w:eastAsia="Times New Roman" w:hAnsi="Open Sans" w:cs="Open Sans"/>
                                </w:rPr>
                              </w:pPr>
                              <w:r>
                                <w:rPr>
                                  <w:rFonts w:ascii="Open Sans" w:eastAsia="Times New Roman" w:hAnsi="Open Sans" w:cs="Open Sans"/>
                                </w:rPr>
                                <w:t>Thank you,</w:t>
                              </w:r>
                            </w:p>
                            <w:p w14:paraId="22CE2310" w14:textId="5BDAB577" w:rsidR="0004696A" w:rsidRPr="00863CBF" w:rsidRDefault="00863CBF" w:rsidP="0030377B">
                              <w:pPr>
                                <w:rPr>
                                  <w:rFonts w:ascii="Lora" w:eastAsia="Times New Roman" w:hAnsi="Lora" w:cs="Open Sans"/>
                                  <w:b/>
                                  <w:bCs/>
                                </w:rPr>
                              </w:pPr>
                              <w:r w:rsidRPr="00863CBF">
                                <w:rPr>
                                  <w:rFonts w:ascii="Lora" w:eastAsia="Times New Roman" w:hAnsi="Lora" w:cs="Open Sans"/>
                                  <w:b/>
                                  <w:bCs/>
                                </w:rPr>
                                <w:t>Adele Gallia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3650430" y="0"/>
                            <a:ext cx="1049714" cy="274320"/>
                          </a:xfrm>
                          <a:prstGeom prst="rect">
                            <a:avLst/>
                          </a:prstGeom>
                          <a:noFill/>
                          <a:ln w="6350">
                            <a:noFill/>
                          </a:ln>
                        </wps:spPr>
                        <wps:txbx>
                          <w:txbxContent>
                            <w:p w14:paraId="5923D036" w14:textId="23A369E0" w:rsidR="0004696A" w:rsidRPr="00DF0B81" w:rsidRDefault="007A3015" w:rsidP="0004696A">
                              <w:pPr>
                                <w:rPr>
                                  <w:rFonts w:ascii="Lora" w:eastAsia="Times New Roman" w:hAnsi="Lora" w:cs="Open Sans"/>
                                  <w:b/>
                                  <w:bCs/>
                                  <w:sz w:val="24"/>
                                  <w:szCs w:val="24"/>
                                </w:rPr>
                              </w:pPr>
                              <w:r>
                                <w:rPr>
                                  <w:rFonts w:ascii="Lora" w:eastAsia="Times New Roman" w:hAnsi="Lora" w:cs="Open Sans"/>
                                  <w:b/>
                                  <w:bCs/>
                                </w:rPr>
                                <w:t>January 13,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A94F16" id="Group 14" o:spid="_x0000_s1026" style="position:absolute;margin-left:30pt;margin-top:263.25pt;width:548.5pt;height:506.15pt;z-index:251728896;mso-width-relative:margin;mso-height-relative:margin" coordorigin="" coordsize="47001,6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">
                <v:shapetype id="_x0000_t202" coordsize="21600,21600" o:spt="202" path="m,l,21600r21600,l21600,xe">
                  <v:stroke joinstyle="miter"/>
                  <v:path gradientshapeok="t" o:connecttype="rect"/>
                </v:shapetype>
                <v:shape id="Text Box 18" o:spid="_x0000_s1027" type="#_x0000_t202" style="position:absolute;width:46434;height:64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71ABCA79" w14:textId="4404A6C6" w:rsidR="0004696A" w:rsidRPr="00322F78" w:rsidRDefault="0004696A" w:rsidP="008B3E4F">
                        <w:pPr>
                          <w:rPr>
                            <w:rFonts w:ascii="Lora" w:eastAsia="Times New Roman" w:hAnsi="Lora" w:cs="Arial"/>
                            <w:b/>
                            <w:bCs/>
                          </w:rPr>
                        </w:pPr>
                        <w:r w:rsidRPr="00322F78">
                          <w:rPr>
                            <w:rFonts w:ascii="Lora" w:eastAsia="Times New Roman" w:hAnsi="Lora" w:cs="Arial"/>
                            <w:b/>
                            <w:bCs/>
                          </w:rPr>
                          <w:t xml:space="preserve">Dear Ms. </w:t>
                        </w:r>
                        <w:r w:rsidR="00A41EE2">
                          <w:rPr>
                            <w:rFonts w:ascii="Lora" w:eastAsia="Times New Roman" w:hAnsi="Lora" w:cs="Arial"/>
                            <w:b/>
                            <w:bCs/>
                          </w:rPr>
                          <w:t>Ryan</w:t>
                        </w:r>
                        <w:r w:rsidRPr="00322F78">
                          <w:rPr>
                            <w:rFonts w:ascii="Lora" w:eastAsia="Times New Roman" w:hAnsi="Lora" w:cs="Arial"/>
                            <w:b/>
                            <w:bCs/>
                          </w:rPr>
                          <w:t>:</w:t>
                        </w:r>
                      </w:p>
                      <w:p w14:paraId="3679E8C1" w14:textId="77777777" w:rsidR="00863CBF" w:rsidRPr="00863CBF" w:rsidRDefault="00863CBF" w:rsidP="00863CBF">
                        <w:pPr>
                          <w:widowControl/>
                          <w:autoSpaceDE/>
                          <w:autoSpaceDN/>
                          <w:rPr>
                            <w:rFonts w:ascii="Times New Roman" w:eastAsia="Times New Roman" w:hAnsi="Times New Roman" w:cs="Times New Roman"/>
                            <w:sz w:val="24"/>
                            <w:szCs w:val="24"/>
                          </w:rPr>
                        </w:pPr>
                        <w:r w:rsidRPr="00863CBF">
                          <w:rPr>
                            <w:rFonts w:ascii="Open Sans" w:eastAsia="Times New Roman" w:hAnsi="Open Sans" w:cs="Open Sans"/>
                            <w:color w:val="000000"/>
                          </w:rPr>
                          <w:t>As someone who has spent the last 6 years striving to improve my financial literacy, I am intimately familiar with SmartAsset’s value. For instance, I used your retirement calculator to set my 401(k) contribution rate after college graduation. Improving financial literacy is the best vehicle to address income inequality, and I would love to help SmartAsset in that fight as a data analyst.</w:t>
                        </w:r>
                      </w:p>
                      <w:p w14:paraId="7DE30568" w14:textId="77777777" w:rsidR="00863CBF" w:rsidRPr="00863CBF" w:rsidRDefault="00863CBF" w:rsidP="00863CBF">
                        <w:pPr>
                          <w:widowControl/>
                          <w:autoSpaceDE/>
                          <w:autoSpaceDN/>
                          <w:rPr>
                            <w:rFonts w:ascii="Times New Roman" w:eastAsia="Times New Roman" w:hAnsi="Times New Roman" w:cs="Times New Roman"/>
                            <w:sz w:val="24"/>
                            <w:szCs w:val="24"/>
                          </w:rPr>
                        </w:pPr>
                      </w:p>
                      <w:p w14:paraId="09536A0F" w14:textId="77777777" w:rsidR="00863CBF" w:rsidRPr="00863CBF" w:rsidRDefault="00863CBF" w:rsidP="00863CBF">
                        <w:pPr>
                          <w:widowControl/>
                          <w:autoSpaceDE/>
                          <w:autoSpaceDN/>
                          <w:rPr>
                            <w:rFonts w:ascii="Times New Roman" w:eastAsia="Times New Roman" w:hAnsi="Times New Roman" w:cs="Times New Roman"/>
                            <w:sz w:val="24"/>
                            <w:szCs w:val="24"/>
                          </w:rPr>
                        </w:pPr>
                        <w:r w:rsidRPr="00863CBF">
                          <w:rPr>
                            <w:rFonts w:ascii="Open Sans" w:eastAsia="Times New Roman" w:hAnsi="Open Sans" w:cs="Open Sans"/>
                            <w:color w:val="000000"/>
                          </w:rPr>
                          <w:t>As SmartAsset works to scale growth, I know one of the most difficult challenges is setting up proper marketing attribution to assess the efficacy of each marketing channel. While at Sensio Marketing, I was instrumental in developing real-time dashboards showing the ROI of ad spend across channels. This required coordination between data engineering to create query-able databases, marketing to understand important KPIs, and the testing team to validate different attribution models for the creation of dashboards. This attribution framework helped our team increase paid ad spend ROI by over 29 percent year over year.</w:t>
                        </w:r>
                      </w:p>
                      <w:p w14:paraId="60187DEA" w14:textId="77777777" w:rsidR="00863CBF" w:rsidRPr="00863CBF" w:rsidRDefault="00863CBF" w:rsidP="00863CBF">
                        <w:pPr>
                          <w:widowControl/>
                          <w:autoSpaceDE/>
                          <w:autoSpaceDN/>
                          <w:rPr>
                            <w:rFonts w:ascii="Times New Roman" w:eastAsia="Times New Roman" w:hAnsi="Times New Roman" w:cs="Times New Roman"/>
                            <w:sz w:val="24"/>
                            <w:szCs w:val="24"/>
                          </w:rPr>
                        </w:pPr>
                      </w:p>
                      <w:p w14:paraId="26A36A41" w14:textId="77777777" w:rsidR="00863CBF" w:rsidRPr="00863CBF" w:rsidRDefault="00863CBF" w:rsidP="00863CBF">
                        <w:pPr>
                          <w:widowControl/>
                          <w:autoSpaceDE/>
                          <w:autoSpaceDN/>
                          <w:rPr>
                            <w:rFonts w:ascii="Times New Roman" w:eastAsia="Times New Roman" w:hAnsi="Times New Roman" w:cs="Times New Roman"/>
                            <w:sz w:val="24"/>
                            <w:szCs w:val="24"/>
                          </w:rPr>
                        </w:pPr>
                        <w:r w:rsidRPr="00863CBF">
                          <w:rPr>
                            <w:rFonts w:ascii="Open Sans" w:eastAsia="Times New Roman" w:hAnsi="Open Sans" w:cs="Open Sans"/>
                            <w:color w:val="000000"/>
                          </w:rPr>
                          <w:t>Data without context can be misleading, so I have learned to tell a story with data instead of just building reports. At Chegg, I worked closely with the user research and product marketing teams to build a funnel detailing where users were dropping off in the flow to view questions. Through user research, we collected qualitative data that informed us of potential drop-off areas. After testing product versions to address those areas to determine the impact on conversion rate, that rate improved iteratively by 171 percent over 8 months. </w:t>
                        </w:r>
                      </w:p>
                      <w:p w14:paraId="662FF6D5" w14:textId="77777777" w:rsidR="00863CBF" w:rsidRPr="00863CBF" w:rsidRDefault="00863CBF" w:rsidP="00863CBF">
                        <w:pPr>
                          <w:widowControl/>
                          <w:autoSpaceDE/>
                          <w:autoSpaceDN/>
                          <w:rPr>
                            <w:rFonts w:ascii="Times New Roman" w:eastAsia="Times New Roman" w:hAnsi="Times New Roman" w:cs="Times New Roman"/>
                            <w:sz w:val="24"/>
                            <w:szCs w:val="24"/>
                          </w:rPr>
                        </w:pPr>
                      </w:p>
                      <w:p w14:paraId="591D448F" w14:textId="77777777" w:rsidR="00863CBF" w:rsidRPr="00863CBF" w:rsidRDefault="00863CBF" w:rsidP="00863CBF">
                        <w:pPr>
                          <w:widowControl/>
                          <w:autoSpaceDE/>
                          <w:autoSpaceDN/>
                          <w:rPr>
                            <w:rFonts w:ascii="Times New Roman" w:eastAsia="Times New Roman" w:hAnsi="Times New Roman" w:cs="Times New Roman"/>
                            <w:sz w:val="24"/>
                            <w:szCs w:val="24"/>
                          </w:rPr>
                        </w:pPr>
                        <w:r w:rsidRPr="00863CBF">
                          <w:rPr>
                            <w:rFonts w:ascii="Open Sans" w:eastAsia="Times New Roman" w:hAnsi="Open Sans" w:cs="Open Sans"/>
                            <w:color w:val="000000"/>
                          </w:rPr>
                          <w:t>Once reports are live and have been tested to verify utility for the proper stakeholders, I implement automation to streamline the creation of reports and reduce errors. I want to help SmartAsset automate as many reports as possible to reduce hours spent fetching, preparing, and visualizing data—allowing more time to work on higher-value projects and minimizing errors in automation.</w:t>
                        </w:r>
                      </w:p>
                      <w:p w14:paraId="52DC1377" w14:textId="77777777" w:rsidR="00863CBF" w:rsidRPr="00863CBF" w:rsidRDefault="00863CBF" w:rsidP="00863CBF">
                        <w:pPr>
                          <w:widowControl/>
                          <w:autoSpaceDE/>
                          <w:autoSpaceDN/>
                          <w:rPr>
                            <w:rFonts w:ascii="Times New Roman" w:eastAsia="Times New Roman" w:hAnsi="Times New Roman" w:cs="Times New Roman"/>
                            <w:sz w:val="24"/>
                            <w:szCs w:val="24"/>
                          </w:rPr>
                        </w:pPr>
                      </w:p>
                      <w:p w14:paraId="5FE39D30" w14:textId="77777777" w:rsidR="00863CBF" w:rsidRPr="00863CBF" w:rsidRDefault="00863CBF" w:rsidP="00863CBF">
                        <w:pPr>
                          <w:widowControl/>
                          <w:autoSpaceDE/>
                          <w:autoSpaceDN/>
                          <w:rPr>
                            <w:rFonts w:ascii="Times New Roman" w:eastAsia="Times New Roman" w:hAnsi="Times New Roman" w:cs="Times New Roman"/>
                            <w:sz w:val="24"/>
                            <w:szCs w:val="24"/>
                          </w:rPr>
                        </w:pPr>
                        <w:r w:rsidRPr="00863CBF">
                          <w:rPr>
                            <w:rFonts w:ascii="Open Sans" w:eastAsia="Times New Roman" w:hAnsi="Open Sans" w:cs="Open Sans"/>
                            <w:color w:val="000000"/>
                          </w:rPr>
                          <w:t>I am excited about the prospect of helping SmartAsset reach more people like myself who are struggling with what to do with their finances as early professionals. I welcome the opportunity to share more with you about how my experience can help SmartAsset’s marketing team reach more potential users through accurate attribution, product analytics, and automation.</w:t>
                        </w:r>
                      </w:p>
                      <w:p w14:paraId="6E146957" w14:textId="2F179347" w:rsidR="0004696A" w:rsidRPr="00DF0B81" w:rsidRDefault="0004696A" w:rsidP="00B703B7">
                        <w:pPr>
                          <w:spacing w:afterLines="50" w:after="120"/>
                          <w:rPr>
                            <w:rFonts w:ascii="Open Sans" w:eastAsia="Times New Roman" w:hAnsi="Open Sans" w:cs="Open Sans"/>
                          </w:rPr>
                        </w:pPr>
                      </w:p>
                      <w:p w14:paraId="1409B155" w14:textId="54BA4831" w:rsidR="0030377B" w:rsidRDefault="00863CBF" w:rsidP="0030377B">
                        <w:pPr>
                          <w:rPr>
                            <w:rFonts w:ascii="Open Sans" w:eastAsia="Times New Roman" w:hAnsi="Open Sans" w:cs="Open Sans"/>
                          </w:rPr>
                        </w:pPr>
                        <w:r>
                          <w:rPr>
                            <w:rFonts w:ascii="Open Sans" w:eastAsia="Times New Roman" w:hAnsi="Open Sans" w:cs="Open Sans"/>
                          </w:rPr>
                          <w:t>Thank you,</w:t>
                        </w:r>
                      </w:p>
                      <w:p w14:paraId="22CE2310" w14:textId="5BDAB577" w:rsidR="0004696A" w:rsidRPr="00863CBF" w:rsidRDefault="00863CBF" w:rsidP="0030377B">
                        <w:pPr>
                          <w:rPr>
                            <w:rFonts w:ascii="Lora" w:eastAsia="Times New Roman" w:hAnsi="Lora" w:cs="Open Sans"/>
                            <w:b/>
                            <w:bCs/>
                          </w:rPr>
                        </w:pPr>
                        <w:r w:rsidRPr="00863CBF">
                          <w:rPr>
                            <w:rFonts w:ascii="Lora" w:eastAsia="Times New Roman" w:hAnsi="Lora" w:cs="Open Sans"/>
                            <w:b/>
                            <w:bCs/>
                          </w:rPr>
                          <w:t>Adele Gallia</w:t>
                        </w:r>
                      </w:p>
                    </w:txbxContent>
                  </v:textbox>
                </v:shape>
                <v:shape id="Text Box 19" o:spid="_x0000_s1028" type="#_x0000_t202" style="position:absolute;left:36504;width:10497;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5923D036" w14:textId="23A369E0" w:rsidR="0004696A" w:rsidRPr="00DF0B81" w:rsidRDefault="007A3015" w:rsidP="0004696A">
                        <w:pPr>
                          <w:rPr>
                            <w:rFonts w:ascii="Lora" w:eastAsia="Times New Roman" w:hAnsi="Lora" w:cs="Open Sans"/>
                            <w:b/>
                            <w:bCs/>
                            <w:sz w:val="24"/>
                            <w:szCs w:val="24"/>
                          </w:rPr>
                        </w:pPr>
                        <w:r>
                          <w:rPr>
                            <w:rFonts w:ascii="Lora" w:eastAsia="Times New Roman" w:hAnsi="Lora" w:cs="Open Sans"/>
                            <w:b/>
                            <w:bCs/>
                          </w:rPr>
                          <w:t>January 13, 2023</w:t>
                        </w:r>
                      </w:p>
                    </w:txbxContent>
                  </v:textbox>
                </v:shape>
              </v:group>
            </w:pict>
          </mc:Fallback>
        </mc:AlternateContent>
      </w:r>
      <w:r w:rsidR="008B3E4F">
        <w:rPr>
          <w:noProof/>
        </w:rPr>
        <mc:AlternateContent>
          <mc:Choice Requires="wpg">
            <w:drawing>
              <wp:anchor distT="0" distB="0" distL="114300" distR="114300" simplePos="0" relativeHeight="251716608" behindDoc="0" locked="0" layoutInCell="1" allowOverlap="1" wp14:anchorId="64CB7428" wp14:editId="386BB9A2">
                <wp:simplePos x="0" y="0"/>
                <wp:positionH relativeFrom="column">
                  <wp:posOffset>262890</wp:posOffset>
                </wp:positionH>
                <wp:positionV relativeFrom="paragraph">
                  <wp:posOffset>9759950</wp:posOffset>
                </wp:positionV>
                <wp:extent cx="6818630" cy="679450"/>
                <wp:effectExtent l="0" t="0" r="20320" b="6350"/>
                <wp:wrapNone/>
                <wp:docPr id="11" name="Group 11"/>
                <wp:cNvGraphicFramePr/>
                <a:graphic xmlns:a="http://schemas.openxmlformats.org/drawingml/2006/main">
                  <a:graphicData uri="http://schemas.microsoft.com/office/word/2010/wordprocessingGroup">
                    <wpg:wgp>
                      <wpg:cNvGrpSpPr/>
                      <wpg:grpSpPr>
                        <a:xfrm>
                          <a:off x="0" y="0"/>
                          <a:ext cx="6818630" cy="679450"/>
                          <a:chOff x="-7952" y="80493"/>
                          <a:chExt cx="6819782" cy="681856"/>
                        </a:xfrm>
                      </wpg:grpSpPr>
                      <wps:wsp>
                        <wps:cNvPr id="9" name="Text Box 9"/>
                        <wps:cNvSpPr txBox="1"/>
                        <wps:spPr>
                          <a:xfrm>
                            <a:off x="-7952" y="80493"/>
                            <a:ext cx="1444625" cy="292100"/>
                          </a:xfrm>
                          <a:prstGeom prst="rect">
                            <a:avLst/>
                          </a:prstGeom>
                          <a:noFill/>
                          <a:ln w="6350">
                            <a:noFill/>
                          </a:ln>
                        </wps:spPr>
                        <wps:txbx>
                          <w:txbxContent>
                            <w:p w14:paraId="2C08E96B" w14:textId="77777777" w:rsidR="00B379B2" w:rsidRPr="00D65BC8" w:rsidRDefault="00B379B2" w:rsidP="00B379B2">
                              <w:pPr>
                                <w:jc w:val="center"/>
                                <w:rPr>
                                  <w:rFonts w:ascii="Lora" w:eastAsia="Times New Roman" w:hAnsi="Lora" w:cs="Times New Roman"/>
                                  <w:b/>
                                  <w:bCs/>
                                  <w:color w:val="000000" w:themeColor="text1"/>
                                  <w:sz w:val="28"/>
                                  <w:szCs w:val="28"/>
                                </w:rPr>
                              </w:pPr>
                              <w:r w:rsidRPr="00D65BC8">
                                <w:rPr>
                                  <w:rFonts w:ascii="Lora" w:eastAsia="Times New Roman" w:hAnsi="Lora" w:cs="Arial"/>
                                  <w:b/>
                                  <w:bCs/>
                                  <w:color w:val="000000" w:themeColor="text1"/>
                                  <w:sz w:val="24"/>
                                  <w:szCs w:val="24"/>
                                </w:rPr>
                                <w:t>ENCLOSURES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105197" y="382234"/>
                            <a:ext cx="5665173" cy="380115"/>
                          </a:xfrm>
                          <a:prstGeom prst="rect">
                            <a:avLst/>
                          </a:prstGeom>
                          <a:noFill/>
                          <a:ln w="6350">
                            <a:noFill/>
                          </a:ln>
                        </wps:spPr>
                        <wps:txbx>
                          <w:txbxContent>
                            <w:p w14:paraId="003F1BA9" w14:textId="77DB3310" w:rsidR="00EE03B1" w:rsidRPr="0030377B" w:rsidRDefault="00B379B2" w:rsidP="00D65BC8">
                              <w:pPr>
                                <w:rPr>
                                  <w:color w:val="000000" w:themeColor="text1"/>
                                  <w:sz w:val="28"/>
                                  <w:szCs w:val="28"/>
                                </w:rPr>
                              </w:pPr>
                              <w:r w:rsidRPr="0030377B">
                                <w:rPr>
                                  <w:rFonts w:ascii="Open Sans" w:eastAsia="Times New Roman" w:hAnsi="Open Sans" w:cs="Open Sans"/>
                                  <w:color w:val="000000" w:themeColor="text1"/>
                                </w:rPr>
                                <w:t>Resume</w:t>
                              </w:r>
                              <w:r w:rsidR="00AA05D7" w:rsidRPr="0030377B">
                                <w:rPr>
                                  <w:rFonts w:ascii="Open Sans" w:eastAsia="Times New Roman" w:hAnsi="Open Sans" w:cs="Open Sans"/>
                                  <w:color w:val="000000" w:themeColor="text1"/>
                                </w:rPr>
                                <w:t>;</w:t>
                              </w:r>
                              <w:r w:rsidR="00EE03B1" w:rsidRPr="0030377B">
                                <w:rPr>
                                  <w:rFonts w:ascii="Open Sans" w:eastAsia="Times New Roman" w:hAnsi="Open Sans" w:cs="Open Sans"/>
                                  <w:color w:val="000000" w:themeColor="text1"/>
                                </w:rPr>
                                <w:t xml:space="preserve"> Application</w:t>
                              </w:r>
                              <w:r w:rsidR="00AA05D7" w:rsidRPr="0030377B">
                                <w:rPr>
                                  <w:rFonts w:ascii="Open Sans" w:eastAsia="Times New Roman" w:hAnsi="Open Sans" w:cs="Open Sans"/>
                                  <w:color w:val="000000" w:themeColor="text1"/>
                                </w:rPr>
                                <w:t>;</w:t>
                              </w:r>
                              <w:r w:rsidR="00EE03B1" w:rsidRPr="0030377B">
                                <w:rPr>
                                  <w:rFonts w:ascii="Open Sans" w:eastAsia="Times New Roman" w:hAnsi="Open Sans" w:cs="Open Sans"/>
                                  <w:color w:val="000000" w:themeColor="text1"/>
                                </w:rPr>
                                <w:t xml:space="preserve"> </w:t>
                              </w:r>
                              <w:r w:rsidR="008B3E4F">
                                <w:rPr>
                                  <w:rFonts w:ascii="Open Sans" w:eastAsia="Times New Roman" w:hAnsi="Open Sans" w:cs="Open Sans"/>
                                  <w:color w:val="000000" w:themeColor="text1"/>
                                </w:rPr>
                                <w:t xml:space="preserve">Copy of certifications; </w:t>
                              </w:r>
                              <w:r w:rsidR="00EE03B1" w:rsidRPr="0030377B">
                                <w:rPr>
                                  <w:rFonts w:ascii="Open Sans" w:eastAsia="Times New Roman" w:hAnsi="Open Sans" w:cs="Open Sans"/>
                                  <w:color w:val="000000" w:themeColor="text1"/>
                                </w:rPr>
                                <w:t>2 letters of recommendation</w:t>
                              </w:r>
                            </w:p>
                            <w:p w14:paraId="7AA5232C" w14:textId="1014CBD5" w:rsidR="00B379B2" w:rsidRPr="00D65BC8" w:rsidRDefault="00B379B2" w:rsidP="00EE03B1">
                              <w:pPr>
                                <w:rPr>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Straight Connector 22"/>
                        <wps:cNvCnPr/>
                        <wps:spPr>
                          <a:xfrm>
                            <a:off x="190005" y="357423"/>
                            <a:ext cx="6621825" cy="0"/>
                          </a:xfrm>
                          <a:prstGeom prst="line">
                            <a:avLst/>
                          </a:prstGeom>
                          <a:ln w="44450">
                            <a:solidFill>
                              <a:srgbClr val="333333"/>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4CB7428" id="Group 11" o:spid="_x0000_s1029" style="position:absolute;margin-left:20.7pt;margin-top:768.5pt;width:536.9pt;height:53.5pt;z-index:251716608;mso-width-relative:margin;mso-height-relative:margin" coordorigin="-79,804" coordsize="68197,6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">
                <v:shape id="Text Box 9" o:spid="_x0000_s1030" type="#_x0000_t202" style="position:absolute;left:-79;top:804;width:14445;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2C08E96B" w14:textId="77777777" w:rsidR="00B379B2" w:rsidRPr="00D65BC8" w:rsidRDefault="00B379B2" w:rsidP="00B379B2">
                        <w:pPr>
                          <w:jc w:val="center"/>
                          <w:rPr>
                            <w:rFonts w:ascii="Lora" w:eastAsia="Times New Roman" w:hAnsi="Lora" w:cs="Times New Roman"/>
                            <w:b/>
                            <w:bCs/>
                            <w:color w:val="000000" w:themeColor="text1"/>
                            <w:sz w:val="28"/>
                            <w:szCs w:val="28"/>
                          </w:rPr>
                        </w:pPr>
                        <w:r w:rsidRPr="00D65BC8">
                          <w:rPr>
                            <w:rFonts w:ascii="Lora" w:eastAsia="Times New Roman" w:hAnsi="Lora" w:cs="Arial"/>
                            <w:b/>
                            <w:bCs/>
                            <w:color w:val="000000" w:themeColor="text1"/>
                            <w:sz w:val="24"/>
                            <w:szCs w:val="24"/>
                          </w:rPr>
                          <w:t>ENCLOSURES</w:t>
                        </w:r>
                      </w:p>
                    </w:txbxContent>
                  </v:textbox>
                </v:shape>
                <v:shape id="Text Box 16" o:spid="_x0000_s1031" type="#_x0000_t202" style="position:absolute;left:1051;top:3822;width:56652;height:3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003F1BA9" w14:textId="77DB3310" w:rsidR="00EE03B1" w:rsidRPr="0030377B" w:rsidRDefault="00B379B2" w:rsidP="00D65BC8">
                        <w:pPr>
                          <w:rPr>
                            <w:color w:val="000000" w:themeColor="text1"/>
                            <w:sz w:val="28"/>
                            <w:szCs w:val="28"/>
                          </w:rPr>
                        </w:pPr>
                        <w:r w:rsidRPr="0030377B">
                          <w:rPr>
                            <w:rFonts w:ascii="Open Sans" w:eastAsia="Times New Roman" w:hAnsi="Open Sans" w:cs="Open Sans"/>
                            <w:color w:val="000000" w:themeColor="text1"/>
                          </w:rPr>
                          <w:t>Resume</w:t>
                        </w:r>
                        <w:r w:rsidR="00AA05D7" w:rsidRPr="0030377B">
                          <w:rPr>
                            <w:rFonts w:ascii="Open Sans" w:eastAsia="Times New Roman" w:hAnsi="Open Sans" w:cs="Open Sans"/>
                            <w:color w:val="000000" w:themeColor="text1"/>
                          </w:rPr>
                          <w:t>;</w:t>
                        </w:r>
                        <w:r w:rsidR="00EE03B1" w:rsidRPr="0030377B">
                          <w:rPr>
                            <w:rFonts w:ascii="Open Sans" w:eastAsia="Times New Roman" w:hAnsi="Open Sans" w:cs="Open Sans"/>
                            <w:color w:val="000000" w:themeColor="text1"/>
                          </w:rPr>
                          <w:t xml:space="preserve"> Application</w:t>
                        </w:r>
                        <w:r w:rsidR="00AA05D7" w:rsidRPr="0030377B">
                          <w:rPr>
                            <w:rFonts w:ascii="Open Sans" w:eastAsia="Times New Roman" w:hAnsi="Open Sans" w:cs="Open Sans"/>
                            <w:color w:val="000000" w:themeColor="text1"/>
                          </w:rPr>
                          <w:t>;</w:t>
                        </w:r>
                        <w:r w:rsidR="00EE03B1" w:rsidRPr="0030377B">
                          <w:rPr>
                            <w:rFonts w:ascii="Open Sans" w:eastAsia="Times New Roman" w:hAnsi="Open Sans" w:cs="Open Sans"/>
                            <w:color w:val="000000" w:themeColor="text1"/>
                          </w:rPr>
                          <w:t xml:space="preserve"> </w:t>
                        </w:r>
                        <w:r w:rsidR="008B3E4F">
                          <w:rPr>
                            <w:rFonts w:ascii="Open Sans" w:eastAsia="Times New Roman" w:hAnsi="Open Sans" w:cs="Open Sans"/>
                            <w:color w:val="000000" w:themeColor="text1"/>
                          </w:rPr>
                          <w:t xml:space="preserve">Copy of certifications; </w:t>
                        </w:r>
                        <w:r w:rsidR="00EE03B1" w:rsidRPr="0030377B">
                          <w:rPr>
                            <w:rFonts w:ascii="Open Sans" w:eastAsia="Times New Roman" w:hAnsi="Open Sans" w:cs="Open Sans"/>
                            <w:color w:val="000000" w:themeColor="text1"/>
                          </w:rPr>
                          <w:t>2 letters of recommendation</w:t>
                        </w:r>
                      </w:p>
                      <w:p w14:paraId="7AA5232C" w14:textId="1014CBD5" w:rsidR="00B379B2" w:rsidRPr="00D65BC8" w:rsidRDefault="00B379B2" w:rsidP="00EE03B1">
                        <w:pPr>
                          <w:rPr>
                            <w:color w:val="000000" w:themeColor="text1"/>
                            <w:sz w:val="24"/>
                            <w:szCs w:val="24"/>
                          </w:rPr>
                        </w:pPr>
                      </w:p>
                    </w:txbxContent>
                  </v:textbox>
                </v:shape>
                <v:line id="Straight Connector 22" o:spid="_x0000_s1032" style="position:absolute;visibility:visible;mso-wrap-style:square" from="1900,3574" to="68118,3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" strokecolor="#333" strokeweight="3.5pt">
                  <v:stroke joinstyle="miter"/>
                </v:line>
              </v:group>
            </w:pict>
          </mc:Fallback>
        </mc:AlternateContent>
      </w:r>
      <w:r w:rsidR="00A41EE2" w:rsidRPr="00CE576C">
        <w:rPr>
          <w:noProof/>
        </w:rPr>
        <mc:AlternateContent>
          <mc:Choice Requires="wps">
            <w:drawing>
              <wp:anchor distT="0" distB="0" distL="114300" distR="114300" simplePos="0" relativeHeight="251726848" behindDoc="0" locked="0" layoutInCell="1" allowOverlap="1" wp14:anchorId="1D7F8326" wp14:editId="207F63BA">
                <wp:simplePos x="0" y="0"/>
                <wp:positionH relativeFrom="column">
                  <wp:posOffset>374073</wp:posOffset>
                </wp:positionH>
                <wp:positionV relativeFrom="paragraph">
                  <wp:posOffset>2147455</wp:posOffset>
                </wp:positionV>
                <wp:extent cx="2646218" cy="104838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646218" cy="1048385"/>
                        </a:xfrm>
                        <a:prstGeom prst="rect">
                          <a:avLst/>
                        </a:prstGeom>
                        <a:noFill/>
                        <a:ln w="6350">
                          <a:noFill/>
                        </a:ln>
                      </wps:spPr>
                      <wps:txbx>
                        <w:txbxContent>
                          <w:p w14:paraId="13E378A0" w14:textId="5BC18934" w:rsidR="00CE576C" w:rsidRPr="004D093A" w:rsidRDefault="00A41EE2" w:rsidP="00F27C13">
                            <w:pPr>
                              <w:spacing w:afterLines="50" w:after="120"/>
                              <w:rPr>
                                <w:rFonts w:ascii="Lora" w:eastAsia="Times New Roman" w:hAnsi="Lora" w:cs="Times New Roman"/>
                                <w:b/>
                                <w:bCs/>
                                <w:color w:val="000000" w:themeColor="text1"/>
                                <w:sz w:val="24"/>
                                <w:szCs w:val="24"/>
                              </w:rPr>
                            </w:pPr>
                            <w:r>
                              <w:rPr>
                                <w:rFonts w:ascii="Lora" w:eastAsia="Times New Roman" w:hAnsi="Lora" w:cs="Arial"/>
                                <w:b/>
                                <w:bCs/>
                                <w:color w:val="000000" w:themeColor="text1"/>
                                <w:sz w:val="24"/>
                                <w:szCs w:val="24"/>
                              </w:rPr>
                              <w:t>Sheree Ryan</w:t>
                            </w:r>
                          </w:p>
                          <w:p w14:paraId="3A8CA5E4" w14:textId="5960C068" w:rsidR="00CE576C" w:rsidRDefault="00A41EE2" w:rsidP="00594CD7">
                            <w:pPr>
                              <w:widowControl/>
                              <w:autoSpaceDE/>
                              <w:autoSpaceDN/>
                              <w:spacing w:after="115"/>
                              <w:contextualSpacing/>
                              <w:rPr>
                                <w:rFonts w:ascii="Open Sans" w:eastAsia="Times New Roman" w:hAnsi="Open Sans" w:cs="Open Sans"/>
                                <w:color w:val="000000" w:themeColor="text1"/>
                              </w:rPr>
                            </w:pPr>
                            <w:r>
                              <w:rPr>
                                <w:rFonts w:ascii="Open Sans" w:eastAsia="Times New Roman" w:hAnsi="Open Sans" w:cs="Open Sans"/>
                                <w:color w:val="000000" w:themeColor="text1"/>
                              </w:rPr>
                              <w:t>SmartAsset, Senior Recruiting Leader</w:t>
                            </w:r>
                            <w:r w:rsidR="00FD7242">
                              <w:rPr>
                                <w:rFonts w:ascii="Open Sans" w:eastAsia="Times New Roman" w:hAnsi="Open Sans" w:cs="Open Sans"/>
                                <w:color w:val="000000" w:themeColor="text1"/>
                              </w:rPr>
                              <w:t xml:space="preserve"> </w:t>
                            </w:r>
                          </w:p>
                          <w:p w14:paraId="7E9999B5" w14:textId="4190BC32" w:rsidR="00A41EE2" w:rsidRDefault="00A41EE2" w:rsidP="00594CD7">
                            <w:pPr>
                              <w:widowControl/>
                              <w:autoSpaceDE/>
                              <w:autoSpaceDN/>
                              <w:spacing w:after="115"/>
                              <w:contextualSpacing/>
                              <w:rPr>
                                <w:rFonts w:ascii="Open Sans" w:eastAsia="Times New Roman" w:hAnsi="Open Sans" w:cs="Open Sans"/>
                                <w:color w:val="000000" w:themeColor="text1"/>
                              </w:rPr>
                            </w:pPr>
                            <w:r>
                              <w:rPr>
                                <w:rFonts w:ascii="Open Sans" w:eastAsia="Times New Roman" w:hAnsi="Open Sans" w:cs="Open Sans"/>
                                <w:color w:val="000000" w:themeColor="text1"/>
                              </w:rPr>
                              <w:t>535 5</w:t>
                            </w:r>
                            <w:r w:rsidRPr="00A41EE2">
                              <w:rPr>
                                <w:rFonts w:ascii="Open Sans" w:eastAsia="Times New Roman" w:hAnsi="Open Sans" w:cs="Open Sans"/>
                                <w:color w:val="000000" w:themeColor="text1"/>
                                <w:vertAlign w:val="superscript"/>
                              </w:rPr>
                              <w:t>th</w:t>
                            </w:r>
                            <w:r>
                              <w:rPr>
                                <w:rFonts w:ascii="Open Sans" w:eastAsia="Times New Roman" w:hAnsi="Open Sans" w:cs="Open Sans"/>
                                <w:color w:val="000000" w:themeColor="text1"/>
                              </w:rPr>
                              <w:t xml:space="preserve"> Ave, 30</w:t>
                            </w:r>
                            <w:r w:rsidRPr="00A41EE2">
                              <w:rPr>
                                <w:rFonts w:ascii="Open Sans" w:eastAsia="Times New Roman" w:hAnsi="Open Sans" w:cs="Open Sans"/>
                                <w:color w:val="000000" w:themeColor="text1"/>
                                <w:vertAlign w:val="superscript"/>
                              </w:rPr>
                              <w:t>th</w:t>
                            </w:r>
                            <w:r>
                              <w:rPr>
                                <w:rFonts w:ascii="Open Sans" w:eastAsia="Times New Roman" w:hAnsi="Open Sans" w:cs="Open Sans"/>
                                <w:color w:val="000000" w:themeColor="text1"/>
                              </w:rPr>
                              <w:t xml:space="preserve"> Floor</w:t>
                            </w:r>
                          </w:p>
                          <w:p w14:paraId="0E27809A" w14:textId="6132C511" w:rsidR="00A41EE2" w:rsidRPr="00316480" w:rsidRDefault="00A41EE2" w:rsidP="00594CD7">
                            <w:pPr>
                              <w:widowControl/>
                              <w:autoSpaceDE/>
                              <w:autoSpaceDN/>
                              <w:spacing w:after="115"/>
                              <w:contextualSpacing/>
                              <w:rPr>
                                <w:rFonts w:ascii="Open Sans" w:eastAsia="Times New Roman" w:hAnsi="Open Sans" w:cs="Open Sans"/>
                                <w:color w:val="000000" w:themeColor="text1"/>
                              </w:rPr>
                            </w:pPr>
                            <w:r>
                              <w:rPr>
                                <w:rFonts w:ascii="Open Sans" w:eastAsia="Times New Roman" w:hAnsi="Open Sans" w:cs="Open Sans"/>
                                <w:color w:val="000000" w:themeColor="text1"/>
                              </w:rPr>
                              <w:t>New York, NY 10017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F8326" id="Text Box 17" o:spid="_x0000_s1033" type="#_x0000_t202" style="position:absolute;margin-left:29.45pt;margin-top:169.1pt;width:208.35pt;height:82.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" filled="f" stroked="f" strokeweight=".5pt">
                <v:textbox>
                  <w:txbxContent>
                    <w:p w14:paraId="13E378A0" w14:textId="5BC18934" w:rsidR="00CE576C" w:rsidRPr="004D093A" w:rsidRDefault="00A41EE2" w:rsidP="00F27C13">
                      <w:pPr>
                        <w:spacing w:afterLines="50" w:after="120"/>
                        <w:rPr>
                          <w:rFonts w:ascii="Lora" w:eastAsia="Times New Roman" w:hAnsi="Lora" w:cs="Times New Roman"/>
                          <w:b/>
                          <w:bCs/>
                          <w:color w:val="000000" w:themeColor="text1"/>
                          <w:sz w:val="24"/>
                          <w:szCs w:val="24"/>
                        </w:rPr>
                      </w:pPr>
                      <w:r>
                        <w:rPr>
                          <w:rFonts w:ascii="Lora" w:eastAsia="Times New Roman" w:hAnsi="Lora" w:cs="Arial"/>
                          <w:b/>
                          <w:bCs/>
                          <w:color w:val="000000" w:themeColor="text1"/>
                          <w:sz w:val="24"/>
                          <w:szCs w:val="24"/>
                        </w:rPr>
                        <w:t>Sheree Ryan</w:t>
                      </w:r>
                    </w:p>
                    <w:p w14:paraId="3A8CA5E4" w14:textId="5960C068" w:rsidR="00CE576C" w:rsidRDefault="00A41EE2" w:rsidP="00594CD7">
                      <w:pPr>
                        <w:widowControl/>
                        <w:autoSpaceDE/>
                        <w:autoSpaceDN/>
                        <w:spacing w:after="115"/>
                        <w:contextualSpacing/>
                        <w:rPr>
                          <w:rFonts w:ascii="Open Sans" w:eastAsia="Times New Roman" w:hAnsi="Open Sans" w:cs="Open Sans"/>
                          <w:color w:val="000000" w:themeColor="text1"/>
                        </w:rPr>
                      </w:pPr>
                      <w:r>
                        <w:rPr>
                          <w:rFonts w:ascii="Open Sans" w:eastAsia="Times New Roman" w:hAnsi="Open Sans" w:cs="Open Sans"/>
                          <w:color w:val="000000" w:themeColor="text1"/>
                        </w:rPr>
                        <w:t>SmartAsset, Senior Recruiting Leader</w:t>
                      </w:r>
                      <w:r w:rsidR="00FD7242">
                        <w:rPr>
                          <w:rFonts w:ascii="Open Sans" w:eastAsia="Times New Roman" w:hAnsi="Open Sans" w:cs="Open Sans"/>
                          <w:color w:val="000000" w:themeColor="text1"/>
                        </w:rPr>
                        <w:t xml:space="preserve"> </w:t>
                      </w:r>
                    </w:p>
                    <w:p w14:paraId="7E9999B5" w14:textId="4190BC32" w:rsidR="00A41EE2" w:rsidRDefault="00A41EE2" w:rsidP="00594CD7">
                      <w:pPr>
                        <w:widowControl/>
                        <w:autoSpaceDE/>
                        <w:autoSpaceDN/>
                        <w:spacing w:after="115"/>
                        <w:contextualSpacing/>
                        <w:rPr>
                          <w:rFonts w:ascii="Open Sans" w:eastAsia="Times New Roman" w:hAnsi="Open Sans" w:cs="Open Sans"/>
                          <w:color w:val="000000" w:themeColor="text1"/>
                        </w:rPr>
                      </w:pPr>
                      <w:r>
                        <w:rPr>
                          <w:rFonts w:ascii="Open Sans" w:eastAsia="Times New Roman" w:hAnsi="Open Sans" w:cs="Open Sans"/>
                          <w:color w:val="000000" w:themeColor="text1"/>
                        </w:rPr>
                        <w:t>535 5</w:t>
                      </w:r>
                      <w:r w:rsidRPr="00A41EE2">
                        <w:rPr>
                          <w:rFonts w:ascii="Open Sans" w:eastAsia="Times New Roman" w:hAnsi="Open Sans" w:cs="Open Sans"/>
                          <w:color w:val="000000" w:themeColor="text1"/>
                          <w:vertAlign w:val="superscript"/>
                        </w:rPr>
                        <w:t>th</w:t>
                      </w:r>
                      <w:r>
                        <w:rPr>
                          <w:rFonts w:ascii="Open Sans" w:eastAsia="Times New Roman" w:hAnsi="Open Sans" w:cs="Open Sans"/>
                          <w:color w:val="000000" w:themeColor="text1"/>
                        </w:rPr>
                        <w:t xml:space="preserve"> Ave, 30</w:t>
                      </w:r>
                      <w:r w:rsidRPr="00A41EE2">
                        <w:rPr>
                          <w:rFonts w:ascii="Open Sans" w:eastAsia="Times New Roman" w:hAnsi="Open Sans" w:cs="Open Sans"/>
                          <w:color w:val="000000" w:themeColor="text1"/>
                          <w:vertAlign w:val="superscript"/>
                        </w:rPr>
                        <w:t>th</w:t>
                      </w:r>
                      <w:r>
                        <w:rPr>
                          <w:rFonts w:ascii="Open Sans" w:eastAsia="Times New Roman" w:hAnsi="Open Sans" w:cs="Open Sans"/>
                          <w:color w:val="000000" w:themeColor="text1"/>
                        </w:rPr>
                        <w:t xml:space="preserve"> Floor</w:t>
                      </w:r>
                    </w:p>
                    <w:p w14:paraId="0E27809A" w14:textId="6132C511" w:rsidR="00A41EE2" w:rsidRPr="00316480" w:rsidRDefault="00A41EE2" w:rsidP="00594CD7">
                      <w:pPr>
                        <w:widowControl/>
                        <w:autoSpaceDE/>
                        <w:autoSpaceDN/>
                        <w:spacing w:after="115"/>
                        <w:contextualSpacing/>
                        <w:rPr>
                          <w:rFonts w:ascii="Open Sans" w:eastAsia="Times New Roman" w:hAnsi="Open Sans" w:cs="Open Sans"/>
                          <w:color w:val="000000" w:themeColor="text1"/>
                        </w:rPr>
                      </w:pPr>
                      <w:r>
                        <w:rPr>
                          <w:rFonts w:ascii="Open Sans" w:eastAsia="Times New Roman" w:hAnsi="Open Sans" w:cs="Open Sans"/>
                          <w:color w:val="000000" w:themeColor="text1"/>
                        </w:rPr>
                        <w:t>New York, NY 10017</w:t>
                      </w:r>
                    </w:p>
                  </w:txbxContent>
                </v:textbox>
              </v:shape>
            </w:pict>
          </mc:Fallback>
        </mc:AlternateContent>
      </w:r>
      <w:r w:rsidR="00A41EE2">
        <w:rPr>
          <w:noProof/>
        </w:rPr>
        <mc:AlternateContent>
          <mc:Choice Requires="wpg">
            <w:drawing>
              <wp:anchor distT="0" distB="0" distL="114300" distR="114300" simplePos="0" relativeHeight="251715584" behindDoc="0" locked="0" layoutInCell="1" allowOverlap="1" wp14:anchorId="67D55FEC" wp14:editId="49D33F87">
                <wp:simplePos x="0" y="0"/>
                <wp:positionH relativeFrom="column">
                  <wp:posOffset>381000</wp:posOffset>
                </wp:positionH>
                <wp:positionV relativeFrom="paragraph">
                  <wp:posOffset>1278338</wp:posOffset>
                </wp:positionV>
                <wp:extent cx="6905625" cy="296497"/>
                <wp:effectExtent l="0" t="0" r="0" b="0"/>
                <wp:wrapNone/>
                <wp:docPr id="13" name="Group 13"/>
                <wp:cNvGraphicFramePr/>
                <a:graphic xmlns:a="http://schemas.openxmlformats.org/drawingml/2006/main">
                  <a:graphicData uri="http://schemas.microsoft.com/office/word/2010/wordprocessingGroup">
                    <wpg:wgp>
                      <wpg:cNvGrpSpPr/>
                      <wpg:grpSpPr>
                        <a:xfrm>
                          <a:off x="0" y="0"/>
                          <a:ext cx="6905625" cy="296497"/>
                          <a:chOff x="-62534" y="-46369"/>
                          <a:chExt cx="6908344" cy="297337"/>
                        </a:xfrm>
                      </wpg:grpSpPr>
                      <wps:wsp>
                        <wps:cNvPr id="42" name="Text Box 42"/>
                        <wps:cNvSpPr txBox="1"/>
                        <wps:spPr>
                          <a:xfrm>
                            <a:off x="-62534" y="-25892"/>
                            <a:ext cx="1155699" cy="276860"/>
                          </a:xfrm>
                          <a:prstGeom prst="rect">
                            <a:avLst/>
                          </a:prstGeom>
                          <a:noFill/>
                          <a:ln w="6350">
                            <a:noFill/>
                          </a:ln>
                        </wps:spPr>
                        <wps:txbx>
                          <w:txbxContent>
                            <w:p w14:paraId="00332238" w14:textId="77777777" w:rsidR="00FB0A8D" w:rsidRPr="004B61C3" w:rsidRDefault="00FB0A8D" w:rsidP="00FB0A8D">
                              <w:pPr>
                                <w:rPr>
                                  <w:color w:val="000000" w:themeColor="text1"/>
                                  <w:sz w:val="28"/>
                                  <w:szCs w:val="28"/>
                                </w:rPr>
                              </w:pPr>
                              <w:r w:rsidRPr="004B61C3">
                                <w:rPr>
                                  <w:rFonts w:ascii="Open Sans" w:eastAsia="Times New Roman" w:hAnsi="Open Sans" w:cs="Open Sans"/>
                                  <w:color w:val="000000" w:themeColor="text1"/>
                                </w:rPr>
                                <w:t>(123) 456-7890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1279114" y="-43586"/>
                            <a:ext cx="1735187" cy="270510"/>
                          </a:xfrm>
                          <a:prstGeom prst="rect">
                            <a:avLst/>
                          </a:prstGeom>
                          <a:noFill/>
                          <a:ln w="6350">
                            <a:noFill/>
                          </a:ln>
                        </wps:spPr>
                        <wps:txbx>
                          <w:txbxContent>
                            <w:p w14:paraId="44B46C46" w14:textId="69CDF26A" w:rsidR="00FB0A8D" w:rsidRPr="004B61C3" w:rsidRDefault="00A41EE2" w:rsidP="00FB0A8D">
                              <w:pPr>
                                <w:rPr>
                                  <w:color w:val="000000" w:themeColor="text1"/>
                                  <w:sz w:val="28"/>
                                  <w:szCs w:val="28"/>
                                </w:rPr>
                              </w:pPr>
                              <w:r>
                                <w:rPr>
                                  <w:rFonts w:ascii="Open Sans" w:eastAsia="Times New Roman" w:hAnsi="Open Sans" w:cs="Open Sans"/>
                                  <w:color w:val="000000" w:themeColor="text1"/>
                                </w:rPr>
                                <w:t>adele.gallia</w:t>
                              </w:r>
                              <w:r w:rsidR="00FB0A8D" w:rsidRPr="004B61C3">
                                <w:rPr>
                                  <w:rFonts w:ascii="Open Sans" w:eastAsia="Times New Roman" w:hAnsi="Open Sans" w:cs="Open Sans"/>
                                  <w:color w:val="000000" w:themeColor="text1"/>
                                </w:rPr>
                                <w:t>@email.com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5502256" y="-46369"/>
                            <a:ext cx="1343554" cy="273685"/>
                          </a:xfrm>
                          <a:prstGeom prst="rect">
                            <a:avLst/>
                          </a:prstGeom>
                          <a:noFill/>
                          <a:ln w="6350">
                            <a:noFill/>
                          </a:ln>
                        </wps:spPr>
                        <wps:txbx>
                          <w:txbxContent>
                            <w:p w14:paraId="58AAA088" w14:textId="14D1B739" w:rsidR="00FB0A8D" w:rsidRPr="004B61C3" w:rsidRDefault="00A41EE2" w:rsidP="00FB0A8D">
                              <w:pPr>
                                <w:rPr>
                                  <w:rFonts w:ascii="Open Sans" w:eastAsia="Times New Roman" w:hAnsi="Open Sans" w:cs="Open Sans"/>
                                  <w:color w:val="000000" w:themeColor="text1"/>
                                </w:rPr>
                              </w:pPr>
                              <w:r>
                                <w:rPr>
                                  <w:rFonts w:ascii="Open Sans" w:eastAsia="Times New Roman" w:hAnsi="Open Sans" w:cs="Open Sans"/>
                                  <w:color w:val="000000" w:themeColor="text1"/>
                                </w:rPr>
                                <w:t>Maplewood</w:t>
                              </w:r>
                              <w:r w:rsidR="00FB0A8D" w:rsidRPr="004B61C3">
                                <w:rPr>
                                  <w:rFonts w:ascii="Open Sans" w:eastAsia="Times New Roman" w:hAnsi="Open Sans" w:cs="Open Sans"/>
                                  <w:color w:val="000000" w:themeColor="text1"/>
                                </w:rPr>
                                <w:t xml:space="preserve">, </w:t>
                              </w:r>
                              <w:r>
                                <w:rPr>
                                  <w:rFonts w:ascii="Open Sans" w:eastAsia="Times New Roman" w:hAnsi="Open Sans" w:cs="Open Sans"/>
                                  <w:color w:val="000000" w:themeColor="text1"/>
                                </w:rPr>
                                <w:t>NJ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3202134" y="-43542"/>
                            <a:ext cx="2044628" cy="270510"/>
                          </a:xfrm>
                          <a:prstGeom prst="rect">
                            <a:avLst/>
                          </a:prstGeom>
                          <a:noFill/>
                          <a:ln w="6350">
                            <a:noFill/>
                          </a:ln>
                        </wps:spPr>
                        <wps:txbx>
                          <w:txbxContent>
                            <w:p w14:paraId="24DD673C" w14:textId="409A2BB1" w:rsidR="00FB0A8D" w:rsidRPr="004B61C3" w:rsidRDefault="00FB0A8D" w:rsidP="00FB0A8D">
                              <w:pPr>
                                <w:rPr>
                                  <w:color w:val="000000" w:themeColor="text1"/>
                                  <w:sz w:val="28"/>
                                  <w:szCs w:val="28"/>
                                </w:rPr>
                              </w:pPr>
                              <w:r w:rsidRPr="004B61C3">
                                <w:rPr>
                                  <w:rFonts w:ascii="Open Sans" w:eastAsia="Times New Roman" w:hAnsi="Open Sans" w:cs="Open Sans"/>
                                  <w:color w:val="000000" w:themeColor="text1"/>
                                </w:rPr>
                                <w:t>Linkedin.com/in/</w:t>
                              </w:r>
                              <w:proofErr w:type="spellStart"/>
                              <w:r w:rsidR="00A41EE2">
                                <w:rPr>
                                  <w:rFonts w:ascii="Open Sans" w:eastAsia="Times New Roman" w:hAnsi="Open Sans" w:cs="Open Sans"/>
                                  <w:color w:val="000000" w:themeColor="text1"/>
                                </w:rPr>
                                <w:t>adele</w:t>
                              </w:r>
                              <w:r w:rsidR="009612FD">
                                <w:rPr>
                                  <w:rFonts w:ascii="Open Sans" w:eastAsia="Times New Roman" w:hAnsi="Open Sans" w:cs="Open Sans"/>
                                  <w:color w:val="000000" w:themeColor="text1"/>
                                </w:rPr>
                                <w:t>-</w:t>
                              </w:r>
                              <w:r w:rsidR="00A41EE2">
                                <w:rPr>
                                  <w:rFonts w:ascii="Open Sans" w:eastAsia="Times New Roman" w:hAnsi="Open Sans" w:cs="Open Sans"/>
                                  <w:color w:val="000000" w:themeColor="text1"/>
                                </w:rPr>
                                <w:t>gallia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D55FEC" id="Group 13" o:spid="_x0000_s1034" style="position:absolute;margin-left:30pt;margin-top:100.65pt;width:543.75pt;height:23.35pt;z-index:251715584;mso-width-relative:margin;mso-height-relative:margin" coordorigin="-625,-463" coordsize="69083,2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">
                <v:shape id="Text Box 42" o:spid="_x0000_s1035" type="#_x0000_t202" style="position:absolute;left:-625;top:-258;width:11556;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00332238" w14:textId="77777777" w:rsidR="00FB0A8D" w:rsidRPr="004B61C3" w:rsidRDefault="00FB0A8D" w:rsidP="00FB0A8D">
                        <w:pPr>
                          <w:rPr>
                            <w:color w:val="000000" w:themeColor="text1"/>
                            <w:sz w:val="28"/>
                            <w:szCs w:val="28"/>
                          </w:rPr>
                        </w:pPr>
                        <w:r w:rsidRPr="004B61C3">
                          <w:rPr>
                            <w:rFonts w:ascii="Open Sans" w:eastAsia="Times New Roman" w:hAnsi="Open Sans" w:cs="Open Sans"/>
                            <w:color w:val="000000" w:themeColor="text1"/>
                          </w:rPr>
                          <w:t>(123) 456-7890</w:t>
                        </w:r>
                      </w:p>
                    </w:txbxContent>
                  </v:textbox>
                </v:shape>
                <v:shape id="Text Box 45" o:spid="_x0000_s1036" type="#_x0000_t202" style="position:absolute;left:12791;top:-435;width:17352;height:2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14:paraId="44B46C46" w14:textId="69CDF26A" w:rsidR="00FB0A8D" w:rsidRPr="004B61C3" w:rsidRDefault="00A41EE2" w:rsidP="00FB0A8D">
                        <w:pPr>
                          <w:rPr>
                            <w:color w:val="000000" w:themeColor="text1"/>
                            <w:sz w:val="28"/>
                            <w:szCs w:val="28"/>
                          </w:rPr>
                        </w:pPr>
                        <w:r>
                          <w:rPr>
                            <w:rFonts w:ascii="Open Sans" w:eastAsia="Times New Roman" w:hAnsi="Open Sans" w:cs="Open Sans"/>
                            <w:color w:val="000000" w:themeColor="text1"/>
                          </w:rPr>
                          <w:t>adele.gallia</w:t>
                        </w:r>
                        <w:r w:rsidR="00FB0A8D" w:rsidRPr="004B61C3">
                          <w:rPr>
                            <w:rFonts w:ascii="Open Sans" w:eastAsia="Times New Roman" w:hAnsi="Open Sans" w:cs="Open Sans"/>
                            <w:color w:val="000000" w:themeColor="text1"/>
                          </w:rPr>
                          <w:t>@email.com</w:t>
                        </w:r>
                      </w:p>
                    </w:txbxContent>
                  </v:textbox>
                </v:shape>
                <v:shape id="Text Box 6" o:spid="_x0000_s1037" type="#_x0000_t202" style="position:absolute;left:55022;top:-463;width:13436;height:2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58AAA088" w14:textId="14D1B739" w:rsidR="00FB0A8D" w:rsidRPr="004B61C3" w:rsidRDefault="00A41EE2" w:rsidP="00FB0A8D">
                        <w:pPr>
                          <w:rPr>
                            <w:rFonts w:ascii="Open Sans" w:eastAsia="Times New Roman" w:hAnsi="Open Sans" w:cs="Open Sans"/>
                            <w:color w:val="000000" w:themeColor="text1"/>
                          </w:rPr>
                        </w:pPr>
                        <w:r>
                          <w:rPr>
                            <w:rFonts w:ascii="Open Sans" w:eastAsia="Times New Roman" w:hAnsi="Open Sans" w:cs="Open Sans"/>
                            <w:color w:val="000000" w:themeColor="text1"/>
                          </w:rPr>
                          <w:t>Maplewood</w:t>
                        </w:r>
                        <w:r w:rsidR="00FB0A8D" w:rsidRPr="004B61C3">
                          <w:rPr>
                            <w:rFonts w:ascii="Open Sans" w:eastAsia="Times New Roman" w:hAnsi="Open Sans" w:cs="Open Sans"/>
                            <w:color w:val="000000" w:themeColor="text1"/>
                          </w:rPr>
                          <w:t xml:space="preserve">, </w:t>
                        </w:r>
                        <w:r>
                          <w:rPr>
                            <w:rFonts w:ascii="Open Sans" w:eastAsia="Times New Roman" w:hAnsi="Open Sans" w:cs="Open Sans"/>
                            <w:color w:val="000000" w:themeColor="text1"/>
                          </w:rPr>
                          <w:t>NJ</w:t>
                        </w:r>
                      </w:p>
                    </w:txbxContent>
                  </v:textbox>
                </v:shape>
                <v:shape id="Text Box 41" o:spid="_x0000_s1038" type="#_x0000_t202" style="position:absolute;left:32021;top:-435;width:20446;height:2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24DD673C" w14:textId="409A2BB1" w:rsidR="00FB0A8D" w:rsidRPr="004B61C3" w:rsidRDefault="00FB0A8D" w:rsidP="00FB0A8D">
                        <w:pPr>
                          <w:rPr>
                            <w:color w:val="000000" w:themeColor="text1"/>
                            <w:sz w:val="28"/>
                            <w:szCs w:val="28"/>
                          </w:rPr>
                        </w:pPr>
                        <w:r w:rsidRPr="004B61C3">
                          <w:rPr>
                            <w:rFonts w:ascii="Open Sans" w:eastAsia="Times New Roman" w:hAnsi="Open Sans" w:cs="Open Sans"/>
                            <w:color w:val="000000" w:themeColor="text1"/>
                          </w:rPr>
                          <w:t>Linkedin.com/in/</w:t>
                        </w:r>
                        <w:proofErr w:type="spellStart"/>
                        <w:r w:rsidR="00A41EE2">
                          <w:rPr>
                            <w:rFonts w:ascii="Open Sans" w:eastAsia="Times New Roman" w:hAnsi="Open Sans" w:cs="Open Sans"/>
                            <w:color w:val="000000" w:themeColor="text1"/>
                          </w:rPr>
                          <w:t>adele</w:t>
                        </w:r>
                        <w:r w:rsidR="009612FD">
                          <w:rPr>
                            <w:rFonts w:ascii="Open Sans" w:eastAsia="Times New Roman" w:hAnsi="Open Sans" w:cs="Open Sans"/>
                            <w:color w:val="000000" w:themeColor="text1"/>
                          </w:rPr>
                          <w:t>-</w:t>
                        </w:r>
                        <w:r w:rsidR="00A41EE2">
                          <w:rPr>
                            <w:rFonts w:ascii="Open Sans" w:eastAsia="Times New Roman" w:hAnsi="Open Sans" w:cs="Open Sans"/>
                            <w:color w:val="000000" w:themeColor="text1"/>
                          </w:rPr>
                          <w:t>gallia</w:t>
                        </w:r>
                        <w:proofErr w:type="spellEnd"/>
                      </w:p>
                    </w:txbxContent>
                  </v:textbox>
                </v:shape>
              </v:group>
            </w:pict>
          </mc:Fallback>
        </mc:AlternateContent>
      </w:r>
      <w:r w:rsidR="00A41EE2">
        <w:rPr>
          <w:noProof/>
        </w:rPr>
        <mc:AlternateContent>
          <mc:Choice Requires="wps">
            <w:drawing>
              <wp:anchor distT="0" distB="0" distL="114300" distR="114300" simplePos="0" relativeHeight="251714560" behindDoc="0" locked="0" layoutInCell="1" allowOverlap="1" wp14:anchorId="73C3394B" wp14:editId="57EB93D1">
                <wp:simplePos x="0" y="0"/>
                <wp:positionH relativeFrom="margin">
                  <wp:align>center</wp:align>
                </wp:positionH>
                <wp:positionV relativeFrom="paragraph">
                  <wp:posOffset>960120</wp:posOffset>
                </wp:positionV>
                <wp:extent cx="1645920" cy="370205"/>
                <wp:effectExtent l="0" t="0" r="11430" b="10795"/>
                <wp:wrapNone/>
                <wp:docPr id="5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A148C" w14:textId="3AB23526" w:rsidR="00FB0A8D" w:rsidRPr="008A4E08" w:rsidRDefault="00A41EE2" w:rsidP="00FB0A8D">
                            <w:pPr>
                              <w:spacing w:before="27"/>
                              <w:rPr>
                                <w:rFonts w:ascii="Open Sans" w:hAnsi="Open Sans" w:cs="Open Sans"/>
                                <w:b/>
                                <w:color w:val="000000" w:themeColor="text1"/>
                                <w:sz w:val="44"/>
                                <w:szCs w:val="28"/>
                              </w:rPr>
                            </w:pPr>
                            <w:r>
                              <w:rPr>
                                <w:rFonts w:ascii="Open Sans" w:hAnsi="Open Sans" w:cs="Open Sans"/>
                                <w:color w:val="000000" w:themeColor="text1"/>
                                <w:sz w:val="28"/>
                                <w:szCs w:val="28"/>
                              </w:rPr>
                              <w:t>Senior Data Analyst</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73C3394B" id="Text Box 11" o:spid="_x0000_s1039" type="#_x0000_t202" style="position:absolute;margin-left:0;margin-top:75.6pt;width:129.6pt;height:29.15pt;z-index:2517145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" filled="f" stroked="f">
                <v:textbox inset="0,0,0,0">
                  <w:txbxContent>
                    <w:p w14:paraId="653A148C" w14:textId="3AB23526" w:rsidR="00FB0A8D" w:rsidRPr="008A4E08" w:rsidRDefault="00A41EE2" w:rsidP="00FB0A8D">
                      <w:pPr>
                        <w:spacing w:before="27"/>
                        <w:rPr>
                          <w:rFonts w:ascii="Open Sans" w:hAnsi="Open Sans" w:cs="Open Sans"/>
                          <w:b/>
                          <w:color w:val="000000" w:themeColor="text1"/>
                          <w:sz w:val="44"/>
                          <w:szCs w:val="28"/>
                        </w:rPr>
                      </w:pPr>
                      <w:r>
                        <w:rPr>
                          <w:rFonts w:ascii="Open Sans" w:hAnsi="Open Sans" w:cs="Open Sans"/>
                          <w:color w:val="000000" w:themeColor="text1"/>
                          <w:sz w:val="28"/>
                          <w:szCs w:val="28"/>
                        </w:rPr>
                        <w:t>Senior Data Analyst</w:t>
                      </w:r>
                    </w:p>
                  </w:txbxContent>
                </v:textbox>
                <w10:wrap anchorx="margin"/>
              </v:shape>
            </w:pict>
          </mc:Fallback>
        </mc:AlternateContent>
      </w:r>
      <w:r w:rsidR="00A41EE2">
        <w:rPr>
          <w:noProof/>
        </w:rPr>
        <mc:AlternateContent>
          <mc:Choice Requires="wps">
            <w:drawing>
              <wp:anchor distT="0" distB="0" distL="114300" distR="114300" simplePos="0" relativeHeight="251713536" behindDoc="0" locked="0" layoutInCell="1" allowOverlap="1" wp14:anchorId="1EBA3085" wp14:editId="093B9B45">
                <wp:simplePos x="0" y="0"/>
                <wp:positionH relativeFrom="margin">
                  <wp:align>center</wp:align>
                </wp:positionH>
                <wp:positionV relativeFrom="paragraph">
                  <wp:posOffset>312420</wp:posOffset>
                </wp:positionV>
                <wp:extent cx="3988946" cy="5880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988946" cy="588010"/>
                        </a:xfrm>
                        <a:prstGeom prst="rect">
                          <a:avLst/>
                        </a:prstGeom>
                        <a:noFill/>
                        <a:ln w="28575">
                          <a:noFill/>
                        </a:ln>
                      </wps:spPr>
                      <wps:txbx>
                        <w:txbxContent>
                          <w:p w14:paraId="3BB68C88" w14:textId="5EB6B127" w:rsidR="00FB0A8D" w:rsidRPr="000B63A6" w:rsidRDefault="00A41EE2" w:rsidP="00F60DEC">
                            <w:pPr>
                              <w:jc w:val="center"/>
                              <w:rPr>
                                <w:rFonts w:ascii="Montserrat" w:eastAsia="Times New Roman" w:hAnsi="Montserrat" w:cs="Arial"/>
                                <w:b/>
                                <w:bCs/>
                                <w:sz w:val="72"/>
                                <w:szCs w:val="72"/>
                              </w:rPr>
                            </w:pPr>
                            <w:r>
                              <w:rPr>
                                <w:rFonts w:ascii="Montserrat" w:eastAsia="Times New Roman" w:hAnsi="Montserrat" w:cs="Arial"/>
                                <w:b/>
                                <w:bCs/>
                                <w:sz w:val="72"/>
                                <w:szCs w:val="72"/>
                              </w:rPr>
                              <w:t>ADELE GALLIA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BA3085" id="Text Box 10" o:spid="_x0000_s1040" type="#_x0000_t202" style="position:absolute;margin-left:0;margin-top:24.6pt;width:314.1pt;height:46.3pt;z-index:2517135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" filled="f" stroked="f" strokeweight="2.25pt">
                <v:textbox>
                  <w:txbxContent>
                    <w:p w14:paraId="3BB68C88" w14:textId="5EB6B127" w:rsidR="00FB0A8D" w:rsidRPr="000B63A6" w:rsidRDefault="00A41EE2" w:rsidP="00F60DEC">
                      <w:pPr>
                        <w:jc w:val="center"/>
                        <w:rPr>
                          <w:rFonts w:ascii="Montserrat" w:eastAsia="Times New Roman" w:hAnsi="Montserrat" w:cs="Arial"/>
                          <w:b/>
                          <w:bCs/>
                          <w:sz w:val="72"/>
                          <w:szCs w:val="72"/>
                        </w:rPr>
                      </w:pPr>
                      <w:r>
                        <w:rPr>
                          <w:rFonts w:ascii="Montserrat" w:eastAsia="Times New Roman" w:hAnsi="Montserrat" w:cs="Arial"/>
                          <w:b/>
                          <w:bCs/>
                          <w:sz w:val="72"/>
                          <w:szCs w:val="72"/>
                        </w:rPr>
                        <w:t>ADELE GALLIA</w:t>
                      </w:r>
                    </w:p>
                  </w:txbxContent>
                </v:textbox>
                <w10:wrap anchorx="margin"/>
              </v:shape>
            </w:pict>
          </mc:Fallback>
        </mc:AlternateContent>
      </w:r>
      <w:r w:rsidR="00085B8C" w:rsidRPr="00CE576C">
        <w:rPr>
          <w:noProof/>
        </w:rPr>
        <mc:AlternateContent>
          <mc:Choice Requires="wps">
            <w:drawing>
              <wp:anchor distT="0" distB="0" distL="114300" distR="114300" simplePos="0" relativeHeight="251725824" behindDoc="0" locked="0" layoutInCell="1" allowOverlap="1" wp14:anchorId="352C93C6" wp14:editId="6B7395FF">
                <wp:simplePos x="0" y="0"/>
                <wp:positionH relativeFrom="column">
                  <wp:posOffset>384971</wp:posOffset>
                </wp:positionH>
                <wp:positionV relativeFrom="paragraph">
                  <wp:posOffset>1755140</wp:posOffset>
                </wp:positionV>
                <wp:extent cx="594995" cy="42354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94995" cy="423545"/>
                        </a:xfrm>
                        <a:prstGeom prst="rect">
                          <a:avLst/>
                        </a:prstGeom>
                        <a:noFill/>
                        <a:ln w="6350">
                          <a:noFill/>
                        </a:ln>
                      </wps:spPr>
                      <wps:txbx>
                        <w:txbxContent>
                          <w:p w14:paraId="34B8177C" w14:textId="77777777" w:rsidR="00CE576C" w:rsidRPr="00CE576C" w:rsidRDefault="00CE576C" w:rsidP="00CE576C">
                            <w:pPr>
                              <w:rPr>
                                <w:rFonts w:ascii="Lora" w:eastAsia="Times New Roman" w:hAnsi="Lora" w:cs="Arial"/>
                                <w:b/>
                                <w:bCs/>
                                <w:sz w:val="44"/>
                                <w:szCs w:val="44"/>
                              </w:rPr>
                            </w:pPr>
                            <w:r w:rsidRPr="00CE576C">
                              <w:rPr>
                                <w:rFonts w:ascii="Lora" w:eastAsia="Times New Roman" w:hAnsi="Lora" w:cs="Arial"/>
                                <w:b/>
                                <w:bCs/>
                                <w:sz w:val="44"/>
                                <w:szCs w:val="44"/>
                              </w:rPr>
                              <w:t>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C93C6" id="Text Box 15" o:spid="_x0000_s1041" type="#_x0000_t202" style="position:absolute;margin-left:30.3pt;margin-top:138.2pt;width:46.85pt;height:33.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" filled="f" stroked="f" strokeweight=".5pt">
                <v:textbox>
                  <w:txbxContent>
                    <w:p w14:paraId="34B8177C" w14:textId="77777777" w:rsidR="00CE576C" w:rsidRPr="00CE576C" w:rsidRDefault="00CE576C" w:rsidP="00CE576C">
                      <w:pPr>
                        <w:rPr>
                          <w:rFonts w:ascii="Lora" w:eastAsia="Times New Roman" w:hAnsi="Lora" w:cs="Arial"/>
                          <w:b/>
                          <w:bCs/>
                          <w:sz w:val="44"/>
                          <w:szCs w:val="44"/>
                        </w:rPr>
                      </w:pPr>
                      <w:r w:rsidRPr="00CE576C">
                        <w:rPr>
                          <w:rFonts w:ascii="Lora" w:eastAsia="Times New Roman" w:hAnsi="Lora" w:cs="Arial"/>
                          <w:b/>
                          <w:bCs/>
                          <w:sz w:val="44"/>
                          <w:szCs w:val="44"/>
                        </w:rPr>
                        <w:t>TO</w:t>
                      </w:r>
                    </w:p>
                  </w:txbxContent>
                </v:textbox>
              </v:shape>
            </w:pict>
          </mc:Fallback>
        </mc:AlternateContent>
      </w:r>
    </w:p>
    <w:sectPr w:rsidR="006805D8" w:rsidSect="00D54E3D">
      <w:pgSz w:w="11906" w:h="16838" w:code="9"/>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Nirmala UI"/>
    <w:charset w:val="00"/>
    <w:family w:val="swiss"/>
    <w:pitch w:val="variable"/>
    <w:sig w:usb0="E00082FF" w:usb1="400078FF" w:usb2="00000021" w:usb3="00000000" w:csb0="0000019F" w:csb1="00000000"/>
  </w:font>
  <w:font w:name="Open Sans">
    <w:altName w:val="Segoe UI"/>
    <w:charset w:val="00"/>
    <w:family w:val="swiss"/>
    <w:pitch w:val="variable"/>
    <w:sig w:usb0="E00002EF" w:usb1="4000205B" w:usb2="00000028" w:usb3="00000000" w:csb0="0000019F" w:csb1="00000000"/>
  </w:font>
  <w:font w:name="Lora">
    <w:altName w:val="Calibri"/>
    <w:charset w:val="00"/>
    <w:family w:val="auto"/>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D5D"/>
    <w:multiLevelType w:val="hybridMultilevel"/>
    <w:tmpl w:val="50D6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C0B9B"/>
    <w:multiLevelType w:val="hybridMultilevel"/>
    <w:tmpl w:val="E158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05455"/>
    <w:multiLevelType w:val="hybridMultilevel"/>
    <w:tmpl w:val="ECCA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539A4"/>
    <w:multiLevelType w:val="hybridMultilevel"/>
    <w:tmpl w:val="FC18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718AD"/>
    <w:multiLevelType w:val="hybridMultilevel"/>
    <w:tmpl w:val="55144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1C2DED"/>
    <w:multiLevelType w:val="hybridMultilevel"/>
    <w:tmpl w:val="3E2E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0379714">
    <w:abstractNumId w:val="4"/>
  </w:num>
  <w:num w:numId="2" w16cid:durableId="1176267489">
    <w:abstractNumId w:val="0"/>
  </w:num>
  <w:num w:numId="3" w16cid:durableId="523829645">
    <w:abstractNumId w:val="2"/>
  </w:num>
  <w:num w:numId="4" w16cid:durableId="58525501">
    <w:abstractNumId w:val="5"/>
  </w:num>
  <w:num w:numId="5" w16cid:durableId="712196716">
    <w:abstractNumId w:val="3"/>
  </w:num>
  <w:num w:numId="6" w16cid:durableId="801312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E3D"/>
    <w:rsid w:val="000210D0"/>
    <w:rsid w:val="0004696A"/>
    <w:rsid w:val="00052A14"/>
    <w:rsid w:val="00077017"/>
    <w:rsid w:val="00085B8C"/>
    <w:rsid w:val="0009484A"/>
    <w:rsid w:val="00095415"/>
    <w:rsid w:val="000B6464"/>
    <w:rsid w:val="000C6FCD"/>
    <w:rsid w:val="000E22EB"/>
    <w:rsid w:val="000E7EEE"/>
    <w:rsid w:val="0011632D"/>
    <w:rsid w:val="00131C43"/>
    <w:rsid w:val="00132E79"/>
    <w:rsid w:val="00150123"/>
    <w:rsid w:val="0019278B"/>
    <w:rsid w:val="00196A60"/>
    <w:rsid w:val="001A062D"/>
    <w:rsid w:val="001C6576"/>
    <w:rsid w:val="00205634"/>
    <w:rsid w:val="00221E7D"/>
    <w:rsid w:val="00222C5F"/>
    <w:rsid w:val="00225EDA"/>
    <w:rsid w:val="002859F6"/>
    <w:rsid w:val="002A4159"/>
    <w:rsid w:val="002B74C7"/>
    <w:rsid w:val="002B7DE5"/>
    <w:rsid w:val="0030377B"/>
    <w:rsid w:val="00370968"/>
    <w:rsid w:val="00397473"/>
    <w:rsid w:val="003C34F4"/>
    <w:rsid w:val="00406BB7"/>
    <w:rsid w:val="00423425"/>
    <w:rsid w:val="00425E79"/>
    <w:rsid w:val="00427395"/>
    <w:rsid w:val="0043245F"/>
    <w:rsid w:val="00446718"/>
    <w:rsid w:val="00463FA0"/>
    <w:rsid w:val="004900F8"/>
    <w:rsid w:val="00492043"/>
    <w:rsid w:val="004A06A0"/>
    <w:rsid w:val="004A56CB"/>
    <w:rsid w:val="004B61C3"/>
    <w:rsid w:val="004C2150"/>
    <w:rsid w:val="004C77AA"/>
    <w:rsid w:val="004D093A"/>
    <w:rsid w:val="004E407D"/>
    <w:rsid w:val="00553249"/>
    <w:rsid w:val="00570251"/>
    <w:rsid w:val="00594CD7"/>
    <w:rsid w:val="005B55EA"/>
    <w:rsid w:val="005B7CC4"/>
    <w:rsid w:val="0060557F"/>
    <w:rsid w:val="00623527"/>
    <w:rsid w:val="006805D8"/>
    <w:rsid w:val="006A1C3E"/>
    <w:rsid w:val="006F1C55"/>
    <w:rsid w:val="00724FF7"/>
    <w:rsid w:val="007A3015"/>
    <w:rsid w:val="007C600C"/>
    <w:rsid w:val="007C60BB"/>
    <w:rsid w:val="007E5325"/>
    <w:rsid w:val="008263E4"/>
    <w:rsid w:val="00863CBF"/>
    <w:rsid w:val="0086531B"/>
    <w:rsid w:val="008746CE"/>
    <w:rsid w:val="00875D39"/>
    <w:rsid w:val="008805EC"/>
    <w:rsid w:val="008958FB"/>
    <w:rsid w:val="008A730F"/>
    <w:rsid w:val="008B2626"/>
    <w:rsid w:val="008B3E4F"/>
    <w:rsid w:val="008B7F29"/>
    <w:rsid w:val="008D0270"/>
    <w:rsid w:val="008E7406"/>
    <w:rsid w:val="008E79BA"/>
    <w:rsid w:val="008F1182"/>
    <w:rsid w:val="009029C9"/>
    <w:rsid w:val="009079D0"/>
    <w:rsid w:val="009126D0"/>
    <w:rsid w:val="009302DB"/>
    <w:rsid w:val="00944843"/>
    <w:rsid w:val="009612FD"/>
    <w:rsid w:val="00981AAF"/>
    <w:rsid w:val="009E2093"/>
    <w:rsid w:val="00A125E1"/>
    <w:rsid w:val="00A14B01"/>
    <w:rsid w:val="00A279A7"/>
    <w:rsid w:val="00A32B8F"/>
    <w:rsid w:val="00A41EE2"/>
    <w:rsid w:val="00A55970"/>
    <w:rsid w:val="00A957F7"/>
    <w:rsid w:val="00AA05D7"/>
    <w:rsid w:val="00AB2B68"/>
    <w:rsid w:val="00AE11D5"/>
    <w:rsid w:val="00B02C94"/>
    <w:rsid w:val="00B379B2"/>
    <w:rsid w:val="00B51B60"/>
    <w:rsid w:val="00B60FAD"/>
    <w:rsid w:val="00B62A2C"/>
    <w:rsid w:val="00B66615"/>
    <w:rsid w:val="00B703B7"/>
    <w:rsid w:val="00B71017"/>
    <w:rsid w:val="00B72A7F"/>
    <w:rsid w:val="00B841C5"/>
    <w:rsid w:val="00BA42A1"/>
    <w:rsid w:val="00BE009C"/>
    <w:rsid w:val="00C02622"/>
    <w:rsid w:val="00C41669"/>
    <w:rsid w:val="00C42090"/>
    <w:rsid w:val="00C477A6"/>
    <w:rsid w:val="00C55055"/>
    <w:rsid w:val="00C836F3"/>
    <w:rsid w:val="00C844F9"/>
    <w:rsid w:val="00C941AA"/>
    <w:rsid w:val="00C957F0"/>
    <w:rsid w:val="00CA7FF2"/>
    <w:rsid w:val="00CC06B4"/>
    <w:rsid w:val="00CD0EF9"/>
    <w:rsid w:val="00CD6A7E"/>
    <w:rsid w:val="00CE576C"/>
    <w:rsid w:val="00CF42BE"/>
    <w:rsid w:val="00D33B4B"/>
    <w:rsid w:val="00D506EC"/>
    <w:rsid w:val="00D54E3D"/>
    <w:rsid w:val="00D65BC8"/>
    <w:rsid w:val="00D8141F"/>
    <w:rsid w:val="00DB46C3"/>
    <w:rsid w:val="00DD655B"/>
    <w:rsid w:val="00DF4C1B"/>
    <w:rsid w:val="00E00A95"/>
    <w:rsid w:val="00E1017C"/>
    <w:rsid w:val="00E12B56"/>
    <w:rsid w:val="00E6728E"/>
    <w:rsid w:val="00E81E93"/>
    <w:rsid w:val="00E97331"/>
    <w:rsid w:val="00EC29D5"/>
    <w:rsid w:val="00EE03B1"/>
    <w:rsid w:val="00EE79C1"/>
    <w:rsid w:val="00EF4185"/>
    <w:rsid w:val="00F1568E"/>
    <w:rsid w:val="00F27C13"/>
    <w:rsid w:val="00F60DEC"/>
    <w:rsid w:val="00F77143"/>
    <w:rsid w:val="00F83AF1"/>
    <w:rsid w:val="00FB0A8D"/>
    <w:rsid w:val="00FD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BD60A"/>
  <w15:chartTrackingRefBased/>
  <w15:docId w15:val="{A1193D76-B5FC-4DCE-AF96-C89A4E75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718"/>
    <w:pPr>
      <w:widowControl w:val="0"/>
      <w:autoSpaceDE w:val="0"/>
      <w:autoSpaceDN w:val="0"/>
      <w:spacing w:after="0" w:line="240" w:lineRule="auto"/>
    </w:pPr>
    <w:rPr>
      <w:rFonts w:ascii="Noto Sans" w:eastAsia="Noto Sans" w:hAnsi="Noto Sans" w:cs="Noto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2E79"/>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8805EC"/>
    <w:pPr>
      <w:widowControl/>
      <w:autoSpaceDE/>
      <w:autoSpaceDN/>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7E5325"/>
    <w:rPr>
      <w:color w:val="0563C1" w:themeColor="hyperlink"/>
      <w:u w:val="single"/>
    </w:rPr>
  </w:style>
  <w:style w:type="character" w:styleId="UnresolvedMention">
    <w:name w:val="Unresolved Mention"/>
    <w:basedOn w:val="DefaultParagraphFont"/>
    <w:uiPriority w:val="99"/>
    <w:semiHidden/>
    <w:unhideWhenUsed/>
    <w:rsid w:val="007E5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331278">
      <w:bodyDiv w:val="1"/>
      <w:marLeft w:val="0"/>
      <w:marRight w:val="0"/>
      <w:marTop w:val="0"/>
      <w:marBottom w:val="0"/>
      <w:divBdr>
        <w:top w:val="none" w:sz="0" w:space="0" w:color="auto"/>
        <w:left w:val="none" w:sz="0" w:space="0" w:color="auto"/>
        <w:bottom w:val="none" w:sz="0" w:space="0" w:color="auto"/>
        <w:right w:val="none" w:sz="0" w:space="0" w:color="auto"/>
      </w:divBdr>
    </w:div>
    <w:div w:id="101195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Awais Lodhi</dc:creator>
  <cp:keywords/>
  <dc:description/>
  <cp:lastModifiedBy>Lisa Warren</cp:lastModifiedBy>
  <cp:revision>6</cp:revision>
  <cp:lastPrinted>2022-03-09T14:34:00Z</cp:lastPrinted>
  <dcterms:created xsi:type="dcterms:W3CDTF">2022-04-06T00:40:00Z</dcterms:created>
  <dcterms:modified xsi:type="dcterms:W3CDTF">2023-01-13T21:36:00Z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21a7b281887f94bd1760c9d267098b73b58874661270707e7790231c900d72d4</vt:lpwstr>
  </property>
</Properties>
</file>