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54" w:firstLine="0"/>
      </w:pPr>
      <w:r>
        <w:rPr/>
        <w:t>St. Maisha Hospital is a not-for-proﬁt hospital committed to providing world-class care to our community. We believe everyone deserves high-quality healthcare regardless of cost, so we hold ourselves to the highest standard possible. These standards reﬂect our performance in our ICU; our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compassion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us.</w:t>
      </w:r>
    </w:p>
    <w:p>
      <w:pPr>
        <w:pStyle w:val="BodyText"/>
        <w:spacing w:line="211" w:lineRule="auto" w:before="85"/>
        <w:ind w:left="100" w:firstLine="0"/>
      </w:pPr>
      <w:r>
        <w:rPr/>
        <w:t>Our ICU nurse will attend to each patient’s needs with an emphasis on safe and compassionate care.</w:t>
      </w:r>
      <w:r>
        <w:rPr>
          <w:spacing w:val="-8"/>
        </w:rPr>
        <w:t> </w:t>
      </w:r>
      <w:r>
        <w:rPr/>
        <w:t>They'll</w:t>
      </w:r>
      <w:r>
        <w:rPr>
          <w:spacing w:val="-8"/>
        </w:rPr>
        <w:t> </w:t>
      </w:r>
      <w:r>
        <w:rPr/>
        <w:t>leverage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/>
        <w:t>nursing</w:t>
      </w:r>
      <w:r>
        <w:rPr>
          <w:spacing w:val="-8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partner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healthcare</w:t>
      </w:r>
      <w:r>
        <w:rPr>
          <w:spacing w:val="-8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create</w:t>
      </w:r>
      <w:r>
        <w:rPr>
          <w:spacing w:val="-8"/>
        </w:rPr>
        <w:t> </w:t>
      </w:r>
      <w:r>
        <w:rPr/>
        <w:t>and carry out treatment plans for each patient per ICU rules &amp; regulations.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St.</w:t>
      </w:r>
      <w:r>
        <w:rPr>
          <w:spacing w:val="-6"/>
        </w:rPr>
        <w:t> </w:t>
      </w:r>
      <w:r>
        <w:rPr/>
        <w:t>Maisha</w:t>
      </w:r>
      <w:r>
        <w:rPr>
          <w:spacing w:val="-6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founded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McFarland,</w:t>
      </w:r>
      <w:r>
        <w:rPr>
          <w:spacing w:val="-6"/>
        </w:rPr>
        <w:t> </w:t>
      </w:r>
      <w:r>
        <w:rPr/>
        <w:t>CA,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1987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no cost to the community. We are a non-proﬁt funded by churches across the United States</w:t>
      </w:r>
    </w:p>
    <w:p>
      <w:pPr>
        <w:pStyle w:val="BodyText"/>
        <w:spacing w:line="211" w:lineRule="auto" w:before="83"/>
        <w:ind w:left="100" w:firstLine="0"/>
      </w:pPr>
      <w:r>
        <w:rPr/>
        <w:t>We’ve been Modern Healthcare’s “Best Places to Work” in 2017 and 2018, and we’ve ranked in the top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Nursing</w:t>
      </w:r>
      <w:r>
        <w:rPr>
          <w:spacing w:val="-6"/>
        </w:rPr>
        <w:t> </w:t>
      </w:r>
      <w:r>
        <w:rPr/>
        <w:t>Professionals’</w:t>
      </w:r>
      <w:r>
        <w:rPr>
          <w:spacing w:val="-6"/>
        </w:rPr>
        <w:t> </w:t>
      </w:r>
      <w:r>
        <w:rPr/>
        <w:t>“Top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Hospitals”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past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years.</w:t>
      </w:r>
      <w:r>
        <w:rPr>
          <w:spacing w:val="-6"/>
        </w:rPr>
        <w:t> </w:t>
      </w:r>
      <w:r>
        <w:rPr/>
        <w:t>We’ve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voted</w:t>
      </w:r>
      <w:r>
        <w:rPr>
          <w:spacing w:val="-6"/>
        </w:rPr>
        <w:t> </w:t>
      </w:r>
      <w:r>
        <w:rPr/>
        <w:t>the best healthcare facility in CA in 2021 according to Best Reader’s Choice Poll from TBC Media.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evaluate</w:t>
      </w:r>
      <w:r>
        <w:rPr>
          <w:spacing w:val="-10"/>
          <w:sz w:val="22"/>
        </w:rPr>
        <w:t> </w:t>
      </w:r>
      <w:r>
        <w:rPr>
          <w:sz w:val="22"/>
        </w:rPr>
        <w:t>changes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patients'</w:t>
      </w:r>
      <w:r>
        <w:rPr>
          <w:spacing w:val="-10"/>
          <w:sz w:val="22"/>
        </w:rPr>
        <w:t> </w:t>
      </w:r>
      <w:r>
        <w:rPr>
          <w:sz w:val="22"/>
        </w:rPr>
        <w:t>conditions,</w:t>
      </w:r>
      <w:r>
        <w:rPr>
          <w:spacing w:val="-10"/>
          <w:sz w:val="22"/>
        </w:rPr>
        <w:t> </w:t>
      </w:r>
      <w:r>
        <w:rPr>
          <w:sz w:val="22"/>
        </w:rPr>
        <w:t>alerting</w:t>
      </w:r>
      <w:r>
        <w:rPr>
          <w:spacing w:val="-10"/>
          <w:sz w:val="22"/>
        </w:rPr>
        <w:t> </w:t>
      </w:r>
      <w:r>
        <w:rPr>
          <w:sz w:val="22"/>
        </w:rPr>
        <w:t>medical</w:t>
      </w:r>
      <w:r>
        <w:rPr>
          <w:spacing w:val="-10"/>
          <w:sz w:val="22"/>
        </w:rPr>
        <w:t> </w:t>
      </w:r>
      <w:r>
        <w:rPr>
          <w:sz w:val="22"/>
        </w:rPr>
        <w:t>personnel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403" w:hanging="360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patient,</w:t>
      </w:r>
      <w:r>
        <w:rPr>
          <w:spacing w:val="-9"/>
          <w:sz w:val="22"/>
        </w:rPr>
        <w:t> </w:t>
      </w:r>
      <w:r>
        <w:rPr>
          <w:sz w:val="22"/>
        </w:rPr>
        <w:t>healthcare</w:t>
      </w:r>
      <w:r>
        <w:rPr>
          <w:spacing w:val="-9"/>
          <w:sz w:val="22"/>
        </w:rPr>
        <w:t> </w:t>
      </w:r>
      <w:r>
        <w:rPr>
          <w:sz w:val="22"/>
        </w:rPr>
        <w:t>professionals,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family</w:t>
      </w:r>
      <w:r>
        <w:rPr>
          <w:spacing w:val="-9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regarding patients’ conditions and treatment plans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update</w:t>
      </w:r>
      <w:r>
        <w:rPr>
          <w:spacing w:val="-11"/>
          <w:sz w:val="22"/>
        </w:rPr>
        <w:t> </w:t>
      </w:r>
      <w:r>
        <w:rPr>
          <w:sz w:val="22"/>
        </w:rPr>
        <w:t>documentation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patients,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medical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records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357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basic</w:t>
      </w:r>
      <w:r>
        <w:rPr>
          <w:spacing w:val="-8"/>
          <w:sz w:val="22"/>
        </w:rPr>
        <w:t> </w:t>
      </w:r>
      <w:r>
        <w:rPr>
          <w:sz w:val="22"/>
        </w:rPr>
        <w:t>medical</w:t>
      </w:r>
      <w:r>
        <w:rPr>
          <w:spacing w:val="-8"/>
          <w:sz w:val="22"/>
        </w:rPr>
        <w:t> </w:t>
      </w:r>
      <w:r>
        <w:rPr>
          <w:sz w:val="22"/>
        </w:rPr>
        <w:t>assistance,</w:t>
      </w:r>
      <w:r>
        <w:rPr>
          <w:spacing w:val="-8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administering</w:t>
      </w:r>
      <w:r>
        <w:rPr>
          <w:spacing w:val="-8"/>
          <w:sz w:val="22"/>
        </w:rPr>
        <w:t> </w:t>
      </w:r>
      <w:r>
        <w:rPr>
          <w:sz w:val="22"/>
        </w:rPr>
        <w:t>medications,</w:t>
      </w:r>
      <w:r>
        <w:rPr>
          <w:spacing w:val="-8"/>
          <w:sz w:val="22"/>
        </w:rPr>
        <w:t> </w:t>
      </w:r>
      <w:r>
        <w:rPr>
          <w:sz w:val="22"/>
        </w:rPr>
        <w:t>taking</w:t>
      </w:r>
      <w:r>
        <w:rPr>
          <w:spacing w:val="-8"/>
          <w:sz w:val="22"/>
        </w:rPr>
        <w:t> </w:t>
      </w:r>
      <w:r>
        <w:rPr>
          <w:sz w:val="22"/>
        </w:rPr>
        <w:t>vital</w:t>
      </w:r>
      <w:r>
        <w:rPr>
          <w:spacing w:val="-8"/>
          <w:sz w:val="22"/>
        </w:rPr>
        <w:t> </w:t>
      </w:r>
      <w:r>
        <w:rPr>
          <w:sz w:val="22"/>
        </w:rPr>
        <w:t>signs, cleaning wounds, and other basic assessments and aid as 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Operate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liaison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patients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parties,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patient</w:t>
      </w:r>
      <w:r>
        <w:rPr>
          <w:spacing w:val="-9"/>
          <w:sz w:val="22"/>
        </w:rPr>
        <w:t> </w:t>
      </w:r>
      <w:r>
        <w:rPr>
          <w:sz w:val="22"/>
        </w:rPr>
        <w:t>advocation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3"/>
          <w:sz w:val="22"/>
        </w:rPr>
        <w:t> </w:t>
      </w:r>
      <w:r>
        <w:rPr>
          <w:sz w:val="22"/>
        </w:rPr>
        <w:t>patients’</w:t>
      </w:r>
      <w:r>
        <w:rPr>
          <w:spacing w:val="-13"/>
          <w:sz w:val="22"/>
        </w:rPr>
        <w:t> </w:t>
      </w:r>
      <w:r>
        <w:rPr>
          <w:sz w:val="22"/>
        </w:rPr>
        <w:t>progress</w:t>
      </w:r>
      <w:r>
        <w:rPr>
          <w:spacing w:val="-13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recovery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Adjust</w:t>
      </w:r>
      <w:r>
        <w:rPr>
          <w:spacing w:val="-12"/>
          <w:sz w:val="22"/>
        </w:rPr>
        <w:t> </w:t>
      </w:r>
      <w:r>
        <w:rPr>
          <w:sz w:val="22"/>
        </w:rPr>
        <w:t>treatment</w:t>
      </w:r>
      <w:r>
        <w:rPr>
          <w:spacing w:val="-11"/>
          <w:sz w:val="22"/>
        </w:rPr>
        <w:t> </w:t>
      </w:r>
      <w:r>
        <w:rPr>
          <w:sz w:val="22"/>
        </w:rPr>
        <w:t>plans</w:t>
      </w:r>
      <w:r>
        <w:rPr>
          <w:spacing w:val="-11"/>
          <w:sz w:val="22"/>
        </w:rPr>
        <w:t> </w:t>
      </w:r>
      <w:r>
        <w:rPr>
          <w:sz w:val="22"/>
        </w:rPr>
        <w:t>according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patients’</w:t>
      </w:r>
      <w:r>
        <w:rPr>
          <w:spacing w:val="-11"/>
          <w:sz w:val="22"/>
        </w:rPr>
        <w:t> </w:t>
      </w:r>
      <w:r>
        <w:rPr>
          <w:sz w:val="22"/>
        </w:rPr>
        <w:t>conditions,</w:t>
      </w:r>
      <w:r>
        <w:rPr>
          <w:spacing w:val="-11"/>
          <w:sz w:val="22"/>
        </w:rPr>
        <w:t> </w:t>
      </w:r>
      <w:r>
        <w:rPr>
          <w:sz w:val="22"/>
        </w:rPr>
        <w:t>history,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doctor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orders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857" w:hanging="360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patients’</w:t>
      </w:r>
      <w:r>
        <w:rPr>
          <w:spacing w:val="-9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z w:val="22"/>
        </w:rPr>
        <w:t>beyond</w:t>
      </w:r>
      <w:r>
        <w:rPr>
          <w:spacing w:val="-9"/>
          <w:sz w:val="22"/>
        </w:rPr>
        <w:t> </w:t>
      </w:r>
      <w:r>
        <w:rPr>
          <w:sz w:val="22"/>
        </w:rPr>
        <w:t>medical</w:t>
      </w:r>
      <w:r>
        <w:rPr>
          <w:spacing w:val="-9"/>
          <w:sz w:val="22"/>
        </w:rPr>
        <w:t> </w:t>
      </w:r>
      <w:r>
        <w:rPr>
          <w:sz w:val="22"/>
        </w:rPr>
        <w:t>tasks,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involve</w:t>
      </w:r>
      <w:r>
        <w:rPr>
          <w:spacing w:val="-9"/>
          <w:sz w:val="22"/>
        </w:rPr>
        <w:t> </w:t>
      </w:r>
      <w:r>
        <w:rPr>
          <w:sz w:val="22"/>
        </w:rPr>
        <w:t>delivering</w:t>
      </w:r>
      <w:r>
        <w:rPr>
          <w:spacing w:val="-9"/>
          <w:sz w:val="22"/>
        </w:rPr>
        <w:t> </w:t>
      </w:r>
      <w:r>
        <w:rPr>
          <w:sz w:val="22"/>
        </w:rPr>
        <w:t>meals, providing supplies, or contacting family members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10"/>
          <w:sz w:val="22"/>
        </w:rPr>
        <w:t> </w:t>
      </w:r>
      <w:r>
        <w:rPr>
          <w:sz w:val="22"/>
        </w:rPr>
        <w:t>current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modern</w:t>
      </w:r>
      <w:r>
        <w:rPr>
          <w:spacing w:val="-9"/>
          <w:sz w:val="22"/>
        </w:rPr>
        <w:t> </w:t>
      </w:r>
      <w:r>
        <w:rPr>
          <w:sz w:val="22"/>
        </w:rPr>
        <w:t>medical</w:t>
      </w:r>
      <w:r>
        <w:rPr>
          <w:spacing w:val="-10"/>
          <w:sz w:val="22"/>
        </w:rPr>
        <w:t> </w:t>
      </w:r>
      <w:r>
        <w:rPr>
          <w:sz w:val="22"/>
        </w:rPr>
        <w:t>practices,</w:t>
      </w:r>
      <w:r>
        <w:rPr>
          <w:spacing w:val="-9"/>
          <w:sz w:val="22"/>
        </w:rPr>
        <w:t> </w:t>
      </w:r>
      <w:r>
        <w:rPr>
          <w:sz w:val="22"/>
        </w:rPr>
        <w:t>especially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10"/>
          <w:sz w:val="22"/>
        </w:rPr>
        <w:t> </w:t>
      </w:r>
      <w:r>
        <w:rPr>
          <w:sz w:val="22"/>
        </w:rPr>
        <w:t>relates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patients’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01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procedures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treatments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hospital</w:t>
      </w:r>
      <w:r>
        <w:rPr>
          <w:spacing w:val="-9"/>
          <w:sz w:val="22"/>
        </w:rPr>
        <w:t> </w:t>
      </w:r>
      <w:r>
        <w:rPr>
          <w:sz w:val="22"/>
        </w:rPr>
        <w:t>rules/regulations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well as federal and state health and safety laws</w:t>
      </w:r>
    </w:p>
    <w:p>
      <w:pPr>
        <w:pStyle w:val="BodyText"/>
        <w:spacing w:line="240" w:lineRule="auto"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$96k–115K</w:t>
      </w:r>
      <w:r>
        <w:rPr>
          <w:spacing w:val="-9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salary</w:t>
      </w:r>
      <w:r>
        <w:rPr>
          <w:spacing w:val="-8"/>
          <w:sz w:val="22"/>
        </w:rPr>
        <w:t> </w:t>
      </w:r>
      <w:r>
        <w:rPr>
          <w:sz w:val="22"/>
        </w:rPr>
        <w:t>depending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Health/dental/vision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403(b)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paid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off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Parental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leave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BSN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CA</w:t>
      </w:r>
      <w:r>
        <w:rPr>
          <w:spacing w:val="-7"/>
          <w:sz w:val="22"/>
        </w:rPr>
        <w:t> </w:t>
      </w:r>
      <w:r>
        <w:rPr>
          <w:sz w:val="22"/>
        </w:rPr>
        <w:t>Registered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Nurse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ACLS,</w:t>
      </w:r>
      <w:r>
        <w:rPr>
          <w:spacing w:val="-13"/>
          <w:sz w:val="22"/>
        </w:rPr>
        <w:t> </w:t>
      </w:r>
      <w:r>
        <w:rPr>
          <w:sz w:val="22"/>
        </w:rPr>
        <w:t>BLS/CPR,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adult</w:t>
      </w:r>
      <w:r>
        <w:rPr>
          <w:spacing w:val="-12"/>
          <w:sz w:val="22"/>
        </w:rPr>
        <w:t> </w:t>
      </w:r>
      <w:r>
        <w:rPr>
          <w:sz w:val="22"/>
        </w:rPr>
        <w:t>CCRN</w:t>
      </w:r>
      <w:r>
        <w:rPr>
          <w:spacing w:val="-13"/>
          <w:sz w:val="22"/>
        </w:rPr>
        <w:t> </w:t>
      </w:r>
      <w:r>
        <w:rPr>
          <w:sz w:val="22"/>
        </w:rPr>
        <w:t>certiﬁcation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-13"/>
          <w:sz w:val="22"/>
        </w:rPr>
        <w:t> </w:t>
      </w:r>
      <w:r>
        <w:rPr>
          <w:sz w:val="22"/>
        </w:rPr>
        <w:t>(PALS</w:t>
      </w:r>
      <w:r>
        <w:rPr>
          <w:spacing w:val="-12"/>
          <w:sz w:val="22"/>
        </w:rPr>
        <w:t> </w:t>
      </w:r>
      <w:r>
        <w:rPr>
          <w:sz w:val="22"/>
        </w:rPr>
        <w:t>certiﬁcation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plus)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7"/>
          <w:sz w:val="22"/>
        </w:rPr>
        <w:t> </w:t>
      </w: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experience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critical</w:t>
      </w:r>
      <w:r>
        <w:rPr>
          <w:spacing w:val="-7"/>
          <w:sz w:val="22"/>
        </w:rPr>
        <w:t> </w:t>
      </w: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unit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ICU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Must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available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12-hour</w:t>
      </w:r>
      <w:r>
        <w:rPr>
          <w:spacing w:val="-9"/>
          <w:sz w:val="22"/>
        </w:rPr>
        <w:t> </w:t>
      </w:r>
      <w:r>
        <w:rPr>
          <w:sz w:val="22"/>
        </w:rPr>
        <w:t>shifts,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weekends,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some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holidays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emotional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intelligence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Adaptable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strong</w:t>
      </w:r>
      <w:r>
        <w:rPr>
          <w:spacing w:val="-9"/>
          <w:sz w:val="22"/>
        </w:rPr>
        <w:t> </w:t>
      </w:r>
      <w:r>
        <w:rPr>
          <w:sz w:val="22"/>
        </w:rPr>
        <w:t>critical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thinker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Strong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interpersonal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communicator</w:t>
      </w:r>
    </w:p>
    <w:sectPr>
      <w:type w:val="continuous"/>
      <w:pgSz w:w="12240" w:h="15840"/>
      <w:pgMar w:top="96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Nurse Job Description Template</dc:title>
  <dcterms:created xsi:type="dcterms:W3CDTF">2023-03-01T06:28:12Z</dcterms:created>
  <dcterms:modified xsi:type="dcterms:W3CDTF">2023-03-01T06:28:12Z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